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A09FA" w14:textId="3F95875B" w:rsidR="00AE3CE5" w:rsidRPr="00533A51" w:rsidRDefault="00AE3CE5" w:rsidP="00AE3CE5">
      <w:pPr>
        <w:jc w:val="center"/>
        <w:rPr>
          <w:b/>
        </w:rPr>
      </w:pPr>
      <w:r w:rsidRPr="00533A51">
        <w:rPr>
          <w:b/>
        </w:rPr>
        <w:t>Etická komise Západočeské univerzity v Plzni</w:t>
      </w:r>
    </w:p>
    <w:p w14:paraId="5F979F60" w14:textId="7C8C5410" w:rsidR="00AE3CE5" w:rsidRDefault="00B57C84" w:rsidP="00B57C84">
      <w:pPr>
        <w:jc w:val="center"/>
      </w:pPr>
      <w:r>
        <w:t>Informace k žádosti o posouzení</w:t>
      </w:r>
      <w:r w:rsidR="00147195">
        <w:t xml:space="preserve"> </w:t>
      </w:r>
      <w:r w:rsidR="00147195" w:rsidRPr="006E228C">
        <w:t>výzkumného</w:t>
      </w:r>
      <w:r>
        <w:t xml:space="preserve"> projektu</w:t>
      </w:r>
    </w:p>
    <w:p w14:paraId="743CB230" w14:textId="77777777" w:rsidR="00B57C84" w:rsidRDefault="00B57C84" w:rsidP="00252494"/>
    <w:p w14:paraId="2741C7E1" w14:textId="114972FC" w:rsidR="00252494" w:rsidRDefault="00252494" w:rsidP="00AE3CE5">
      <w:pPr>
        <w:pStyle w:val="Nadpis1"/>
      </w:pPr>
      <w:r>
        <w:t>Důležitá upozornění</w:t>
      </w:r>
    </w:p>
    <w:p w14:paraId="49CCF601" w14:textId="77777777" w:rsidR="00AE3CE5" w:rsidRPr="00AE3CE5" w:rsidRDefault="00AE3CE5" w:rsidP="00AE3CE5"/>
    <w:p w14:paraId="45726798" w14:textId="518FEDBE" w:rsidR="00771EE3" w:rsidRDefault="006534C4" w:rsidP="00771EE3">
      <w:pPr>
        <w:pStyle w:val="Odstavecseseznamem"/>
        <w:numPr>
          <w:ilvl w:val="0"/>
          <w:numId w:val="34"/>
        </w:numPr>
      </w:pPr>
      <w:r>
        <w:t>Projekt musí být předložen Etické komisi (EK)</w:t>
      </w:r>
      <w:r w:rsidR="00771EE3">
        <w:t xml:space="preserve"> k posouzení s dostatečným předstihem před zahájením řešení. Schválení </w:t>
      </w:r>
      <w:r w:rsidR="00C45B0A">
        <w:t>EK</w:t>
      </w:r>
      <w:r w:rsidR="00771EE3">
        <w:t xml:space="preserve"> nelze získat zp</w:t>
      </w:r>
      <w:bookmarkStart w:id="0" w:name="_GoBack"/>
      <w:bookmarkEnd w:id="0"/>
      <w:r w:rsidR="00771EE3">
        <w:t>ětně, tj. v průběhu řešení projektu nebo po jeho ukončení!</w:t>
      </w:r>
    </w:p>
    <w:p w14:paraId="6D1FA8BF" w14:textId="1C77CDF7" w:rsidR="00252494" w:rsidRDefault="00771EE3" w:rsidP="00771EE3">
      <w:pPr>
        <w:pStyle w:val="Odstavecseseznamem"/>
        <w:numPr>
          <w:ilvl w:val="0"/>
          <w:numId w:val="34"/>
        </w:numPr>
      </w:pPr>
      <w:r>
        <w:t>Jakékoliv aktivity spojené s prací s účastníky výzkumu, včetně jejich kontaktování a náboru, mohou být zahájeny až po schválení projektu.</w:t>
      </w:r>
    </w:p>
    <w:p w14:paraId="3B254F3A" w14:textId="1B54AF18" w:rsidR="00C77B6C" w:rsidRDefault="00C77B6C" w:rsidP="00C77B6C">
      <w:pPr>
        <w:pStyle w:val="Odstavecseseznamem"/>
        <w:numPr>
          <w:ilvl w:val="0"/>
          <w:numId w:val="34"/>
        </w:numPr>
      </w:pPr>
      <w:r w:rsidRPr="00C77B6C">
        <w:rPr>
          <w:b/>
        </w:rPr>
        <w:t>Žádost o posouzení výzkumného projektu zašlete na adresu</w:t>
      </w:r>
      <w:r w:rsidRPr="00C77B6C">
        <w:t xml:space="preserve"> </w:t>
      </w:r>
      <w:hyperlink r:id="rId8" w:history="1">
        <w:r w:rsidRPr="00E5680E">
          <w:rPr>
            <w:rStyle w:val="Hypertextovodkaz"/>
          </w:rPr>
          <w:t>etikom@rek.zcu.cz</w:t>
        </w:r>
      </w:hyperlink>
      <w:r w:rsidRPr="00C77B6C">
        <w:t>.</w:t>
      </w:r>
    </w:p>
    <w:p w14:paraId="6A2F9AFC" w14:textId="26D73CC8" w:rsidR="00C45B0A" w:rsidRDefault="00C45B0A" w:rsidP="00C45B0A">
      <w:pPr>
        <w:pStyle w:val="Odstavecseseznamem"/>
        <w:numPr>
          <w:ilvl w:val="0"/>
          <w:numId w:val="34"/>
        </w:numPr>
      </w:pPr>
      <w:r>
        <w:t>Zpravodaj</w:t>
      </w:r>
      <w:r w:rsidRPr="0019673D">
        <w:t xml:space="preserve"> pro podněty týkající se návrhů výzkumných projektů</w:t>
      </w:r>
      <w:r>
        <w:t>:</w:t>
      </w:r>
    </w:p>
    <w:p w14:paraId="3F5993CF" w14:textId="77777777" w:rsidR="00C45B0A" w:rsidRDefault="00C45B0A" w:rsidP="00C45B0A">
      <w:pPr>
        <w:pStyle w:val="Odstavecseseznamem"/>
        <w:ind w:left="360"/>
      </w:pPr>
      <w:r>
        <w:t>Ing. Vít Nováček, Ph.D.</w:t>
      </w:r>
    </w:p>
    <w:p w14:paraId="6A883301" w14:textId="77777777" w:rsidR="00C45B0A" w:rsidRDefault="006738CF" w:rsidP="00C45B0A">
      <w:pPr>
        <w:pStyle w:val="Odstavecseseznamem"/>
        <w:ind w:left="360"/>
      </w:pPr>
      <w:hyperlink r:id="rId9" w:history="1">
        <w:r w:rsidR="00C45B0A" w:rsidRPr="00816767">
          <w:rPr>
            <w:rStyle w:val="Hypertextovodkaz"/>
          </w:rPr>
          <w:t>vnovacek@ntc.zcu.cz</w:t>
        </w:r>
      </w:hyperlink>
    </w:p>
    <w:p w14:paraId="261BBC13" w14:textId="68EC59C3" w:rsidR="00C45B0A" w:rsidRDefault="00C45B0A" w:rsidP="00C45B0A">
      <w:pPr>
        <w:pStyle w:val="Odstavecseseznamem"/>
        <w:ind w:left="360"/>
      </w:pPr>
      <w:r>
        <w:t>+420 377 63 4746</w:t>
      </w:r>
    </w:p>
    <w:p w14:paraId="088622A6" w14:textId="434AD866" w:rsidR="00252494" w:rsidRDefault="00AE3CE5" w:rsidP="00AE3CE5">
      <w:pPr>
        <w:pStyle w:val="Nadpis1"/>
      </w:pPr>
      <w:r>
        <w:t>Důvod podání žádosti</w:t>
      </w:r>
    </w:p>
    <w:p w14:paraId="1CEBE6E4" w14:textId="6E16AD39" w:rsidR="00252494" w:rsidRDefault="00252494" w:rsidP="00252494"/>
    <w:p w14:paraId="2A1A9011" w14:textId="13ED6CD1" w:rsidR="006D3293" w:rsidRDefault="006D3293" w:rsidP="006D3293">
      <w:r>
        <w:t xml:space="preserve">Žádost o schválení </w:t>
      </w:r>
      <w:r w:rsidR="00C40C23">
        <w:t>EK</w:t>
      </w:r>
      <w:r>
        <w:t xml:space="preserve"> je nutná v následujících případech:</w:t>
      </w:r>
    </w:p>
    <w:p w14:paraId="79545771" w14:textId="2B266D11" w:rsidR="006D3293" w:rsidRDefault="006D3293" w:rsidP="006D3293">
      <w:pPr>
        <w:pStyle w:val="Odstavecseseznamem"/>
        <w:numPr>
          <w:ilvl w:val="0"/>
          <w:numId w:val="37"/>
        </w:numPr>
      </w:pPr>
      <w:r>
        <w:t>Schválení  vyžaduje poskytovatel dotace (např. grantová agentura) nebo redakce odborného časopisu.</w:t>
      </w:r>
    </w:p>
    <w:p w14:paraId="4B113BC1" w14:textId="486654D0" w:rsidR="004F4AC7" w:rsidRDefault="004F4AC7" w:rsidP="006D3293">
      <w:pPr>
        <w:pStyle w:val="Odstavecseseznamem"/>
        <w:numPr>
          <w:ilvl w:val="0"/>
          <w:numId w:val="37"/>
        </w:numPr>
      </w:pPr>
      <w:r>
        <w:t>Projekt se týká témat podrobně uvedených v</w:t>
      </w:r>
      <w:r w:rsidR="00281581">
        <w:t> </w:t>
      </w:r>
      <w:r>
        <w:t>sekci</w:t>
      </w:r>
      <w:r w:rsidR="00281581">
        <w:t xml:space="preserve"> </w:t>
      </w:r>
      <w:r w:rsidR="00281581">
        <w:fldChar w:fldCharType="begin"/>
      </w:r>
      <w:r w:rsidR="00281581">
        <w:instrText xml:space="preserve"> REF _Ref190673464 \r \h </w:instrText>
      </w:r>
      <w:r w:rsidR="00281581">
        <w:fldChar w:fldCharType="separate"/>
      </w:r>
      <w:r w:rsidR="00281581">
        <w:t>4</w:t>
      </w:r>
      <w:r w:rsidR="00281581">
        <w:fldChar w:fldCharType="end"/>
      </w:r>
      <w:r w:rsidR="00B40431">
        <w:t>, tj. projekt zahrnuje:</w:t>
      </w:r>
    </w:p>
    <w:p w14:paraId="6B675D0B" w14:textId="77777777" w:rsidR="00B40431" w:rsidRDefault="00B40431" w:rsidP="00B40431">
      <w:pPr>
        <w:pStyle w:val="Odstavecseseznamem"/>
        <w:numPr>
          <w:ilvl w:val="1"/>
          <w:numId w:val="37"/>
        </w:numPr>
      </w:pPr>
      <w:r>
        <w:t>Lidské buňky, tkáně a embrya.</w:t>
      </w:r>
    </w:p>
    <w:p w14:paraId="776959C4" w14:textId="77777777" w:rsidR="00B40431" w:rsidRDefault="00B40431" w:rsidP="00B40431">
      <w:pPr>
        <w:pStyle w:val="Odstavecseseznamem"/>
        <w:numPr>
          <w:ilvl w:val="1"/>
          <w:numId w:val="37"/>
        </w:numPr>
      </w:pPr>
      <w:r>
        <w:t>Lidské účastníky.</w:t>
      </w:r>
    </w:p>
    <w:p w14:paraId="1FA5AE43" w14:textId="77777777" w:rsidR="00B40431" w:rsidRDefault="00B40431" w:rsidP="00B40431">
      <w:pPr>
        <w:pStyle w:val="Odstavecseseznamem"/>
        <w:numPr>
          <w:ilvl w:val="1"/>
          <w:numId w:val="37"/>
        </w:numPr>
      </w:pPr>
      <w:r>
        <w:t>Osobní údaje.</w:t>
      </w:r>
    </w:p>
    <w:p w14:paraId="321B1622" w14:textId="77777777" w:rsidR="00B40431" w:rsidRDefault="00B40431" w:rsidP="00B40431">
      <w:pPr>
        <w:pStyle w:val="Odstavecseseznamem"/>
        <w:numPr>
          <w:ilvl w:val="1"/>
          <w:numId w:val="37"/>
        </w:numPr>
      </w:pPr>
      <w:r>
        <w:t>Zvířata.</w:t>
      </w:r>
    </w:p>
    <w:p w14:paraId="542CEF5E" w14:textId="77777777" w:rsidR="00B40431" w:rsidRDefault="00B40431" w:rsidP="00B40431">
      <w:pPr>
        <w:pStyle w:val="Odstavecseseznamem"/>
        <w:numPr>
          <w:ilvl w:val="1"/>
          <w:numId w:val="37"/>
        </w:numPr>
      </w:pPr>
      <w:r>
        <w:t>Životní prostředí, ochranu zdraví a bezpečnost.</w:t>
      </w:r>
    </w:p>
    <w:p w14:paraId="5AE7BAE5" w14:textId="77777777" w:rsidR="00B40431" w:rsidRDefault="00B40431" w:rsidP="00B40431">
      <w:pPr>
        <w:pStyle w:val="Odstavecseseznamem"/>
        <w:numPr>
          <w:ilvl w:val="1"/>
          <w:numId w:val="37"/>
        </w:numPr>
      </w:pPr>
      <w:r>
        <w:t>Umělou inteligenci.</w:t>
      </w:r>
    </w:p>
    <w:p w14:paraId="2FB98916" w14:textId="06F9C38E" w:rsidR="00B40431" w:rsidRDefault="00B40431" w:rsidP="00B40431">
      <w:pPr>
        <w:pStyle w:val="Odstavecseseznamem"/>
        <w:numPr>
          <w:ilvl w:val="1"/>
          <w:numId w:val="37"/>
        </w:numPr>
      </w:pPr>
      <w:r>
        <w:t>Další důvody dle uvážení žadatele.</w:t>
      </w:r>
    </w:p>
    <w:p w14:paraId="034CB78C" w14:textId="77777777" w:rsidR="00AE3CE5" w:rsidRDefault="00AE3CE5" w:rsidP="00252494"/>
    <w:p w14:paraId="503179CE" w14:textId="3C4DF38E" w:rsidR="00252494" w:rsidRPr="00ED5B7D" w:rsidRDefault="00252494" w:rsidP="00ED5B7D">
      <w:r w:rsidRPr="00ED5B7D">
        <w:t>Posouzení EK nevyžadují projekty využívající anonymní dotazníková šetření v dospělé populaci</w:t>
      </w:r>
      <w:r w:rsidR="0083474A">
        <w:t>, která není zranitelnou skupinou</w:t>
      </w:r>
      <w:r w:rsidRPr="00ED5B7D">
        <w:t>.</w:t>
      </w:r>
    </w:p>
    <w:p w14:paraId="3BBBEE05" w14:textId="77777777" w:rsidR="004F6864" w:rsidRPr="00ED5B7D" w:rsidRDefault="004F6864" w:rsidP="00ED5B7D"/>
    <w:p w14:paraId="3C6B8D2D" w14:textId="132146CB" w:rsidR="00252494" w:rsidRDefault="00252494" w:rsidP="00ED5B7D">
      <w:r w:rsidRPr="00ED5B7D">
        <w:t xml:space="preserve">V případě, že Váš výzkum nespadá do žádné z výše uvedených kategorií nebo byl již realizován a schválení </w:t>
      </w:r>
      <w:r w:rsidR="00C40C23">
        <w:t>EK</w:t>
      </w:r>
      <w:r w:rsidRPr="00ED5B7D">
        <w:t xml:space="preserve"> vyžadují redakce odborných časopisů jako podmínku pro zahájení recenzního řízení, kontaktujte </w:t>
      </w:r>
      <w:r w:rsidR="00AC2819" w:rsidRPr="00AC2819">
        <w:t>zpravodaje/zpravodajk</w:t>
      </w:r>
      <w:r w:rsidR="00AC2819">
        <w:t>u</w:t>
      </w:r>
      <w:r w:rsidR="00AC2819" w:rsidRPr="00AC2819">
        <w:t xml:space="preserve"> pro podněty týkající se návrhů výzkumných projektů</w:t>
      </w:r>
      <w:r w:rsidRPr="00ED5B7D">
        <w:t>.</w:t>
      </w:r>
    </w:p>
    <w:p w14:paraId="2A023DDD" w14:textId="77777777" w:rsidR="004F6864" w:rsidRPr="00ED5B7D" w:rsidRDefault="004F6864" w:rsidP="00ED5B7D"/>
    <w:p w14:paraId="60D1D833" w14:textId="23CB5BA8" w:rsidR="00252494" w:rsidRDefault="00252494" w:rsidP="00ED5B7D">
      <w:r w:rsidRPr="00ED5B7D">
        <w:t xml:space="preserve">V ostatních případech, kdy dochází ke sběru dat, která nejsou eticky relevantní, je vhodná konzultace </w:t>
      </w:r>
      <w:r w:rsidRPr="00215E1A">
        <w:rPr>
          <w:rStyle w:val="Siln"/>
          <w:i/>
        </w:rPr>
        <w:t>Souhlasu s účastí ve výzkumném projektu</w:t>
      </w:r>
      <w:r w:rsidRPr="00ED5B7D">
        <w:t xml:space="preserve"> a </w:t>
      </w:r>
      <w:r w:rsidRPr="00215E1A">
        <w:rPr>
          <w:rStyle w:val="Siln"/>
          <w:i/>
        </w:rPr>
        <w:t>Souhlas</w:t>
      </w:r>
      <w:r w:rsidR="004F6864" w:rsidRPr="00215E1A">
        <w:rPr>
          <w:rStyle w:val="Siln"/>
          <w:i/>
        </w:rPr>
        <w:t>u se zpracováním osobních údajů</w:t>
      </w:r>
      <w:r w:rsidR="004F6864" w:rsidRPr="00ED5B7D">
        <w:t>,</w:t>
      </w:r>
      <w:r w:rsidRPr="00ED5B7D">
        <w:t xml:space="preserve"> aby byla dodržena platná legislativa, zejména ohle</w:t>
      </w:r>
      <w:r w:rsidR="00401A95" w:rsidRPr="00ED5B7D">
        <w:t>dně nakládání s osobními údaji.</w:t>
      </w:r>
    </w:p>
    <w:p w14:paraId="6D600174" w14:textId="77777777" w:rsidR="00252494" w:rsidRDefault="00252494" w:rsidP="00401A95">
      <w:pPr>
        <w:pStyle w:val="Nadpis1"/>
      </w:pPr>
      <w:r>
        <w:t>Kdy podat žádost</w:t>
      </w:r>
    </w:p>
    <w:p w14:paraId="282396A2" w14:textId="77777777" w:rsidR="00401A95" w:rsidRDefault="00401A95" w:rsidP="00252494"/>
    <w:p w14:paraId="5026F442" w14:textId="7B241071" w:rsidR="00FD2BC5" w:rsidRDefault="00C40C23" w:rsidP="00FD2BC5">
      <w:r>
        <w:lastRenderedPageBreak/>
        <w:t>EK</w:t>
      </w:r>
      <w:r w:rsidR="00FD2BC5">
        <w:t xml:space="preserve"> přijímá žádosti o posouzení projektů průběžně. Doba potřebná pro posouzení závisí na kvalitě a úplnosti předložených podkladů. Konzultace v průběhu přípravy projektu před podáním žádosti je možná.</w:t>
      </w:r>
    </w:p>
    <w:p w14:paraId="01757AEC" w14:textId="77777777" w:rsidR="00FD2BC5" w:rsidRDefault="00FD2BC5" w:rsidP="00FD2BC5"/>
    <w:p w14:paraId="041599FD" w14:textId="38BC4A27" w:rsidR="00252494" w:rsidRDefault="00252494" w:rsidP="00252494">
      <w:r w:rsidRPr="00FC00D1">
        <w:rPr>
          <w:rStyle w:val="Siln"/>
        </w:rPr>
        <w:t>Velké konsorciální projekty (např. OP JAK)</w:t>
      </w:r>
      <w:r>
        <w:t xml:space="preserve">, které nelze vzhledem ke komplexnosti předložit ke standardnímu posouzení </w:t>
      </w:r>
      <w:r w:rsidR="00F3040F">
        <w:t>EK</w:t>
      </w:r>
      <w:r>
        <w:t xml:space="preserve"> jako celek, </w:t>
      </w:r>
      <w:r w:rsidR="000E5E59">
        <w:t>lze předložit</w:t>
      </w:r>
      <w:r w:rsidR="00C40C23">
        <w:t xml:space="preserve"> EK</w:t>
      </w:r>
      <w:r>
        <w:t xml:space="preserve"> k předběžné kontrole. K</w:t>
      </w:r>
      <w:r w:rsidR="00AA01E7">
        <w:t> </w:t>
      </w:r>
      <w:r>
        <w:t>předběžné kontrole i pří</w:t>
      </w:r>
      <w:r w:rsidR="00C40C23">
        <w:t>padnému následnému posouzení EK</w:t>
      </w:r>
      <w:r>
        <w:t xml:space="preserve"> jsou předkládány pouze ty výzkumné části projektu, které budou v rámci konsorcia (spolu)řešeny na </w:t>
      </w:r>
      <w:r w:rsidR="000E5E59">
        <w:t>ZČU</w:t>
      </w:r>
      <w:r>
        <w:t xml:space="preserve">. Cílem předběžné kontroly je včasné zachycení eticky problematických záměrů a jejich případná diskuse. Výstupem předběžné kontroly není vydání schválení projektu ani </w:t>
      </w:r>
      <w:r w:rsidR="00C40C23">
        <w:t>jiného oficiálního vyjádření EK</w:t>
      </w:r>
      <w:r>
        <w:t>. V případě realizace konsorciálního projektu budou jednotlivé eticky relevantní výzkumné záměry posuz</w:t>
      </w:r>
      <w:r w:rsidR="00C40C23">
        <w:t>ovány EK</w:t>
      </w:r>
      <w:r>
        <w:t xml:space="preserve"> jako dílčí studie standardním postupem na základě předložení kompletní </w:t>
      </w:r>
      <w:r w:rsidR="00C40C23">
        <w:t>Žádosti o posouzení projektu EK</w:t>
      </w:r>
      <w:r>
        <w:t xml:space="preserve"> a dalších souvisejících podkladů v</w:t>
      </w:r>
      <w:r w:rsidR="000E5E59">
        <w:t> </w:t>
      </w:r>
      <w:r>
        <w:t>předstihu před jejich realizací.</w:t>
      </w:r>
    </w:p>
    <w:p w14:paraId="148FD012" w14:textId="77777777" w:rsidR="00FC00D1" w:rsidRDefault="00FC00D1" w:rsidP="00252494"/>
    <w:p w14:paraId="36C50A72" w14:textId="2E90213A" w:rsidR="008E593D" w:rsidRDefault="00252494" w:rsidP="00252494">
      <w:r w:rsidRPr="00FC00D1">
        <w:rPr>
          <w:rStyle w:val="Siln"/>
        </w:rPr>
        <w:t>Projekty Horizont Evropa (ERC, MSCA</w:t>
      </w:r>
      <w:r w:rsidR="00245C37" w:rsidRPr="00FC00D1">
        <w:rPr>
          <w:rStyle w:val="Siln"/>
        </w:rPr>
        <w:t>)</w:t>
      </w:r>
      <w:r w:rsidR="00245C37">
        <w:t xml:space="preserve"> Pokud </w:t>
      </w:r>
      <w:r>
        <w:t xml:space="preserve">projekt potřebuje posouzení </w:t>
      </w:r>
      <w:r w:rsidR="00BC4C9C">
        <w:t xml:space="preserve">EK </w:t>
      </w:r>
      <w:r w:rsidR="00FC00D1">
        <w:t>ZČU</w:t>
      </w:r>
      <w:r>
        <w:t xml:space="preserve">, je to třeba v </w:t>
      </w:r>
      <w:r w:rsidR="008E593D">
        <w:t>žádosti</w:t>
      </w:r>
      <w:r>
        <w:t xml:space="preserve"> indikovat a vložit veškeré relevantní poklady ještě před podáním návrhu a</w:t>
      </w:r>
      <w:r w:rsidR="00BC4C9C">
        <w:t> </w:t>
      </w:r>
      <w:r>
        <w:t>konzultovat detaily etických aspektů s</w:t>
      </w:r>
      <w:r w:rsidR="008E593D">
        <w:t xml:space="preserve"> </w:t>
      </w:r>
      <w:r w:rsidR="007F0227">
        <w:t>EK</w:t>
      </w:r>
      <w:r>
        <w:t xml:space="preserve"> ještě před podáním návrhu. </w:t>
      </w:r>
      <w:r w:rsidR="008E593D">
        <w:t>Žadatelům se doporučuje</w:t>
      </w:r>
      <w:r w:rsidR="008E688B">
        <w:t xml:space="preserve"> postupovat dle dokumentu </w:t>
      </w:r>
      <w:hyperlink r:id="rId10" w:history="1">
        <w:proofErr w:type="spellStart"/>
        <w:r w:rsidR="008E688B" w:rsidRPr="005A64D9">
          <w:rPr>
            <w:rStyle w:val="Hypertextovodkaz"/>
          </w:rPr>
          <w:t>How</w:t>
        </w:r>
        <w:proofErr w:type="spellEnd"/>
        <w:r w:rsidR="008E688B" w:rsidRPr="005A64D9">
          <w:rPr>
            <w:rStyle w:val="Hypertextovodkaz"/>
          </w:rPr>
          <w:t xml:space="preserve"> to </w:t>
        </w:r>
        <w:proofErr w:type="spellStart"/>
        <w:r w:rsidR="008E688B" w:rsidRPr="005A64D9">
          <w:rPr>
            <w:rStyle w:val="Hypertextovodkaz"/>
          </w:rPr>
          <w:t>complete</w:t>
        </w:r>
        <w:proofErr w:type="spellEnd"/>
        <w:r w:rsidR="008E688B" w:rsidRPr="005A64D9">
          <w:rPr>
            <w:rStyle w:val="Hypertextovodkaz"/>
          </w:rPr>
          <w:t xml:space="preserve"> </w:t>
        </w:r>
        <w:proofErr w:type="spellStart"/>
        <w:r w:rsidR="008E688B" w:rsidRPr="005A64D9">
          <w:rPr>
            <w:rStyle w:val="Hypertextovodkaz"/>
          </w:rPr>
          <w:t>your</w:t>
        </w:r>
        <w:proofErr w:type="spellEnd"/>
        <w:r w:rsidR="008E688B" w:rsidRPr="005A64D9">
          <w:rPr>
            <w:rStyle w:val="Hypertextovodkaz"/>
          </w:rPr>
          <w:t xml:space="preserve"> </w:t>
        </w:r>
        <w:proofErr w:type="spellStart"/>
        <w:r w:rsidR="008E688B" w:rsidRPr="005A64D9">
          <w:rPr>
            <w:rStyle w:val="Hypertextovodkaz"/>
          </w:rPr>
          <w:t>ethics</w:t>
        </w:r>
        <w:proofErr w:type="spellEnd"/>
        <w:r w:rsidR="008E688B" w:rsidRPr="005A64D9">
          <w:rPr>
            <w:rStyle w:val="Hypertextovodkaz"/>
          </w:rPr>
          <w:t xml:space="preserve"> </w:t>
        </w:r>
        <w:proofErr w:type="spellStart"/>
        <w:r w:rsidR="008E688B" w:rsidRPr="005A64D9">
          <w:rPr>
            <w:rStyle w:val="Hypertextovodkaz"/>
          </w:rPr>
          <w:t>self-assessment</w:t>
        </w:r>
        <w:proofErr w:type="spellEnd"/>
      </w:hyperlink>
      <w:r w:rsidR="008E688B">
        <w:t>.</w:t>
      </w:r>
    </w:p>
    <w:p w14:paraId="294B83F5" w14:textId="77777777" w:rsidR="00252494" w:rsidRDefault="00252494" w:rsidP="005A64D9">
      <w:pPr>
        <w:pStyle w:val="Nadpis1"/>
      </w:pPr>
      <w:bookmarkStart w:id="1" w:name="_Ref190673464"/>
      <w:r>
        <w:t>Podklady pro posouzení</w:t>
      </w:r>
      <w:bookmarkEnd w:id="1"/>
    </w:p>
    <w:p w14:paraId="4202C3F8" w14:textId="77777777" w:rsidR="005A64D9" w:rsidRDefault="005A64D9" w:rsidP="00252494"/>
    <w:p w14:paraId="2DBFF5A0" w14:textId="075891B9" w:rsidR="0092752B" w:rsidRDefault="0092752B" w:rsidP="00252494">
      <w:r>
        <w:t xml:space="preserve">Formulář žádosti je dostupný v českém a anglickém jazyce: </w:t>
      </w:r>
      <w:r w:rsidRPr="00215E1A">
        <w:rPr>
          <w:b/>
          <w:i/>
        </w:rPr>
        <w:t>Žádost o posouzení projektu EK</w:t>
      </w:r>
      <w:r>
        <w:t xml:space="preserve"> / </w:t>
      </w:r>
      <w:proofErr w:type="spellStart"/>
      <w:r w:rsidRPr="00215E1A">
        <w:rPr>
          <w:b/>
          <w:i/>
        </w:rPr>
        <w:t>Application</w:t>
      </w:r>
      <w:proofErr w:type="spellEnd"/>
      <w:r w:rsidRPr="00215E1A">
        <w:rPr>
          <w:b/>
          <w:i/>
        </w:rPr>
        <w:t xml:space="preserve"> </w:t>
      </w:r>
      <w:proofErr w:type="spellStart"/>
      <w:r w:rsidRPr="00215E1A">
        <w:rPr>
          <w:b/>
          <w:i/>
        </w:rPr>
        <w:t>For</w:t>
      </w:r>
      <w:proofErr w:type="spellEnd"/>
      <w:r w:rsidRPr="00215E1A">
        <w:rPr>
          <w:b/>
          <w:i/>
        </w:rPr>
        <w:t xml:space="preserve"> </w:t>
      </w:r>
      <w:proofErr w:type="spellStart"/>
      <w:r w:rsidRPr="00215E1A">
        <w:rPr>
          <w:b/>
          <w:i/>
        </w:rPr>
        <w:t>Ethics</w:t>
      </w:r>
      <w:proofErr w:type="spellEnd"/>
      <w:r w:rsidRPr="00215E1A">
        <w:rPr>
          <w:b/>
          <w:i/>
        </w:rPr>
        <w:t xml:space="preserve"> </w:t>
      </w:r>
      <w:proofErr w:type="spellStart"/>
      <w:r w:rsidRPr="00215E1A">
        <w:rPr>
          <w:b/>
          <w:i/>
        </w:rPr>
        <w:t>Review</w:t>
      </w:r>
      <w:proofErr w:type="spellEnd"/>
      <w:r>
        <w:t>. Pro posouzení Vaší žádosti předložte dále následující dokumenty, jsou-li pro Vaši žádost relevantní:</w:t>
      </w:r>
    </w:p>
    <w:p w14:paraId="5309A994" w14:textId="07CBB8C9" w:rsidR="00604A30" w:rsidRDefault="007E4A9F" w:rsidP="007E4A9F">
      <w:pPr>
        <w:pStyle w:val="Nadpis2"/>
      </w:pPr>
      <w:r w:rsidRPr="007E4A9F">
        <w:t>Lidské buňky</w:t>
      </w:r>
      <w:r w:rsidR="00E124CF">
        <w:t>, tkáně</w:t>
      </w:r>
      <w:r w:rsidRPr="007E4A9F">
        <w:t xml:space="preserve"> a embrya</w:t>
      </w:r>
    </w:p>
    <w:p w14:paraId="4D6CD7A7" w14:textId="639A0C24" w:rsidR="007E4A9F" w:rsidRDefault="007E4A9F" w:rsidP="007E4A9F"/>
    <w:p w14:paraId="27D09F31" w14:textId="4F06C57B" w:rsidR="007E4A9F" w:rsidRDefault="007E4A9F" w:rsidP="007E4A9F">
      <w:r>
        <w:t xml:space="preserve">Pokud Vaše žádost zahrnuje </w:t>
      </w:r>
      <w:r w:rsidRPr="00115B24">
        <w:t>lidské embryonální kmenové buňky</w:t>
      </w:r>
      <w:r>
        <w:t>, doložte</w:t>
      </w:r>
      <w:r w:rsidRPr="007E4A9F">
        <w:t xml:space="preserve"> původ a linie buněk</w:t>
      </w:r>
      <w:r>
        <w:t xml:space="preserve"> a </w:t>
      </w:r>
      <w:r w:rsidRPr="007E4A9F">
        <w:t>podrobnosti o udělování licencí a kontrolních opatřeních příslušnými orgány.</w:t>
      </w:r>
    </w:p>
    <w:p w14:paraId="7678596E" w14:textId="020BC10F" w:rsidR="007E4A9F" w:rsidRDefault="007E4A9F" w:rsidP="007E4A9F"/>
    <w:p w14:paraId="3DB1412A" w14:textId="3B6E269E" w:rsidR="00726365" w:rsidRDefault="007E4A9F" w:rsidP="007E4A9F">
      <w:r>
        <w:t xml:space="preserve">Pokud Vaše žádost zahrnuje </w:t>
      </w:r>
      <w:r w:rsidRPr="007E4A9F">
        <w:t>využití lidských embryí</w:t>
      </w:r>
      <w:r>
        <w:t>, doložte</w:t>
      </w:r>
      <w:r w:rsidRPr="007E4A9F">
        <w:t xml:space="preserve"> původ embryí</w:t>
      </w:r>
      <w:r>
        <w:t>,</w:t>
      </w:r>
      <w:r w:rsidRPr="007E4A9F">
        <w:t xml:space="preserve"> </w:t>
      </w:r>
      <w:r>
        <w:t>kritéria</w:t>
      </w:r>
      <w:r w:rsidRPr="007E4A9F">
        <w:t xml:space="preserve"> zařazení a</w:t>
      </w:r>
      <w:r>
        <w:t> </w:t>
      </w:r>
      <w:r w:rsidRPr="007E4A9F">
        <w:t xml:space="preserve">vyloučení a </w:t>
      </w:r>
      <w:r w:rsidR="001805D9">
        <w:t>formulář informovaného</w:t>
      </w:r>
      <w:r>
        <w:t xml:space="preserve"> souhlas</w:t>
      </w:r>
      <w:r w:rsidR="001805D9">
        <w:t>u</w:t>
      </w:r>
      <w:r>
        <w:t>.</w:t>
      </w:r>
    </w:p>
    <w:p w14:paraId="0BCC3CBD" w14:textId="52EEB0FA" w:rsidR="00BD0A96" w:rsidRDefault="00BD0A96" w:rsidP="007E4A9F"/>
    <w:p w14:paraId="2A0857AA" w14:textId="6EAACF8D" w:rsidR="00252A52" w:rsidRDefault="00252A52" w:rsidP="00252A52">
      <w:r>
        <w:t xml:space="preserve">Pokud Vaše žádost zahrnuje </w:t>
      </w:r>
      <w:r w:rsidRPr="00B47A95">
        <w:t>komerčně dostupné</w:t>
      </w:r>
      <w:r>
        <w:t xml:space="preserve"> lidské buňky nebo tkáně, uveďte </w:t>
      </w:r>
      <w:r w:rsidRPr="003375C6">
        <w:t>podrobnosti o typech a poskytovateli</w:t>
      </w:r>
      <w:r>
        <w:t>.</w:t>
      </w:r>
    </w:p>
    <w:p w14:paraId="29E955C6" w14:textId="778C6903" w:rsidR="00252A52" w:rsidRDefault="00252A52" w:rsidP="00252A52"/>
    <w:p w14:paraId="60A5A15B" w14:textId="2C558A57" w:rsidR="00252A52" w:rsidRDefault="00252A52" w:rsidP="00252A52">
      <w:r>
        <w:t>Pokud Vaše žádost zahrnuje lidské buňky nebo tkáně</w:t>
      </w:r>
      <w:r w:rsidRPr="00252A52">
        <w:t xml:space="preserve"> </w:t>
      </w:r>
      <w:r w:rsidRPr="008D315E">
        <w:t xml:space="preserve">získány v rámci </w:t>
      </w:r>
      <w:r>
        <w:t xml:space="preserve">Vašeho projektu, uveďte </w:t>
      </w:r>
      <w:r w:rsidRPr="00252A52">
        <w:t xml:space="preserve">podrobnosti o typech buněk / tkání včetně </w:t>
      </w:r>
      <w:r w:rsidR="00566EE4">
        <w:t>původu</w:t>
      </w:r>
      <w:r w:rsidR="002808A2">
        <w:t>, množství,</w:t>
      </w:r>
      <w:r w:rsidRPr="00252A52">
        <w:t xml:space="preserve"> postupu při odběru</w:t>
      </w:r>
      <w:r>
        <w:t>,</w:t>
      </w:r>
      <w:r w:rsidRPr="00252A52">
        <w:t xml:space="preserve"> </w:t>
      </w:r>
      <w:r w:rsidR="00D13A4A">
        <w:t xml:space="preserve">transportu, </w:t>
      </w:r>
      <w:r w:rsidRPr="00252A52">
        <w:t xml:space="preserve">skladování a </w:t>
      </w:r>
      <w:r w:rsidR="006C2EAB">
        <w:t>nakládání</w:t>
      </w:r>
      <w:r>
        <w:t xml:space="preserve"> </w:t>
      </w:r>
      <w:r w:rsidRPr="00252A52">
        <w:t xml:space="preserve">s materiálem na konci </w:t>
      </w:r>
      <w:r w:rsidR="006C2EAB">
        <w:t>projektu</w:t>
      </w:r>
      <w:r w:rsidRPr="00252A52">
        <w:t xml:space="preserve">. </w:t>
      </w:r>
      <w:r>
        <w:t xml:space="preserve">Přiložte formulář </w:t>
      </w:r>
      <w:r w:rsidRPr="00252A52">
        <w:t>informovaného souhlasu</w:t>
      </w:r>
      <w:r>
        <w:t>.</w:t>
      </w:r>
    </w:p>
    <w:p w14:paraId="61C34085" w14:textId="45F0B964" w:rsidR="00BD0A96" w:rsidRDefault="00BD0A96" w:rsidP="007E4A9F"/>
    <w:p w14:paraId="3F051DDD" w14:textId="366F189C" w:rsidR="006C2EAB" w:rsidRDefault="006C2EAB" w:rsidP="006C2EAB">
      <w:r>
        <w:t>Pokud Vaše žádost zahrnuje</w:t>
      </w:r>
      <w:r w:rsidR="00391219">
        <w:t xml:space="preserve"> použití lidských buněk nebo tkání</w:t>
      </w:r>
      <w:r w:rsidRPr="00252A52">
        <w:t xml:space="preserve"> </w:t>
      </w:r>
      <w:r w:rsidRPr="00B855A0">
        <w:t>z jiného projektu, laboratoře nebo instituce</w:t>
      </w:r>
      <w:r>
        <w:t xml:space="preserve">, uveďte podrobnosti o typech buněk / tkání včetně původu (země, laboratoř / instituce), </w:t>
      </w:r>
      <w:r w:rsidR="00FE5695">
        <w:t xml:space="preserve">transportu, </w:t>
      </w:r>
      <w:r w:rsidR="00FE5695" w:rsidRPr="00252A52">
        <w:t xml:space="preserve">skladování a </w:t>
      </w:r>
      <w:r w:rsidR="00FE5695">
        <w:t xml:space="preserve">nakládání </w:t>
      </w:r>
      <w:r w:rsidR="00FE5695" w:rsidRPr="00252A52">
        <w:t xml:space="preserve">s materiálem na konci </w:t>
      </w:r>
      <w:r w:rsidR="00FE5695">
        <w:t>projektu.</w:t>
      </w:r>
      <w:r>
        <w:t xml:space="preserve"> </w:t>
      </w:r>
      <w:r w:rsidR="008F3432">
        <w:t xml:space="preserve">Materiál musí být plně </w:t>
      </w:r>
      <w:r>
        <w:t>anonymizován</w:t>
      </w:r>
      <w:r w:rsidR="008F3432">
        <w:t>. V případě</w:t>
      </w:r>
      <w:r>
        <w:t xml:space="preserve"> sekundární použití</w:t>
      </w:r>
      <w:r w:rsidR="008F3432">
        <w:t xml:space="preserve"> přiložte souhlas</w:t>
      </w:r>
      <w:r>
        <w:t>.</w:t>
      </w:r>
    </w:p>
    <w:p w14:paraId="2186915A" w14:textId="4282E03E" w:rsidR="00391219" w:rsidRDefault="00391219" w:rsidP="006C2EAB"/>
    <w:p w14:paraId="31E18D5B" w14:textId="725A1D14" w:rsidR="00391219" w:rsidRDefault="00391219" w:rsidP="00391219">
      <w:r>
        <w:lastRenderedPageBreak/>
        <w:t>Pokud Vaše žádost zahrnuje lidské buňky nebo tkáně</w:t>
      </w:r>
      <w:r w:rsidR="00260A08" w:rsidRPr="00260A08">
        <w:t xml:space="preserve"> </w:t>
      </w:r>
      <w:r w:rsidR="00260A08" w:rsidRPr="0091027D">
        <w:t>z</w:t>
      </w:r>
      <w:r w:rsidR="00260A08">
        <w:t> </w:t>
      </w:r>
      <w:proofErr w:type="spellStart"/>
      <w:r w:rsidR="00260A08" w:rsidRPr="0091027D">
        <w:t>biobanky</w:t>
      </w:r>
      <w:proofErr w:type="spellEnd"/>
      <w:r w:rsidR="00260A08">
        <w:t xml:space="preserve">, uveďte podrobnosti o typech buněk / tkání,  </w:t>
      </w:r>
      <w:proofErr w:type="spellStart"/>
      <w:r w:rsidR="00260A08">
        <w:t>biobance</w:t>
      </w:r>
      <w:proofErr w:type="spellEnd"/>
      <w:r w:rsidR="00260A08">
        <w:t xml:space="preserve"> (název, země) a právních předpisech, podle kterých je materiál skladován. </w:t>
      </w:r>
      <w:r w:rsidR="008F3432">
        <w:t>Materiál musí být plně anonymizován. V případě sekundární použití přiložte souhlas.</w:t>
      </w:r>
    </w:p>
    <w:p w14:paraId="12AC61C7" w14:textId="6E633F4E" w:rsidR="00726365" w:rsidRDefault="00726365" w:rsidP="00726365">
      <w:pPr>
        <w:pStyle w:val="Nadpis2"/>
      </w:pPr>
      <w:r>
        <w:t>Lidé</w:t>
      </w:r>
    </w:p>
    <w:p w14:paraId="70807B55" w14:textId="0C087095" w:rsidR="00726365" w:rsidRDefault="00726365" w:rsidP="00726365"/>
    <w:p w14:paraId="3AD3AB9E" w14:textId="3E43C268" w:rsidR="00726365" w:rsidRDefault="007A06C1" w:rsidP="007A06C1">
      <w:r>
        <w:t xml:space="preserve">Pokud Vaše žádost zahrnuje </w:t>
      </w:r>
      <w:r w:rsidRPr="00B620D6">
        <w:t>lidské účastníky</w:t>
      </w:r>
      <w:r w:rsidR="00C0793F">
        <w:t xml:space="preserve"> pro medicínský výzkum</w:t>
      </w:r>
      <w:r>
        <w:t xml:space="preserve">, uveďte </w:t>
      </w:r>
      <w:r w:rsidRPr="007A06C1">
        <w:t>podrobnosti o</w:t>
      </w:r>
      <w:r w:rsidR="00C0793F">
        <w:t> </w:t>
      </w:r>
      <w:r w:rsidRPr="007A06C1">
        <w:t>náboru, krité</w:t>
      </w:r>
      <w:r w:rsidR="00C0793F">
        <w:t>riích pro zařazení a vyloučení,</w:t>
      </w:r>
      <w:r w:rsidRPr="007A06C1">
        <w:t xml:space="preserve"> </w:t>
      </w:r>
      <w:r w:rsidR="000177DB">
        <w:t xml:space="preserve">formulář informovaného </w:t>
      </w:r>
      <w:r>
        <w:t>souhlas</w:t>
      </w:r>
      <w:r w:rsidR="000177DB">
        <w:t>u</w:t>
      </w:r>
      <w:r w:rsidR="00C0793F">
        <w:t xml:space="preserve"> a </w:t>
      </w:r>
      <w:r w:rsidR="00C0793F" w:rsidRPr="00C0793F">
        <w:t>podrobnosti o</w:t>
      </w:r>
      <w:r w:rsidR="000177DB">
        <w:t> </w:t>
      </w:r>
      <w:r w:rsidR="00C0793F" w:rsidRPr="00C0793F">
        <w:t>politice neočekávaných nálezů</w:t>
      </w:r>
      <w:r w:rsidRPr="007A06C1">
        <w:t>.</w:t>
      </w:r>
    </w:p>
    <w:p w14:paraId="7AF21106" w14:textId="33841A6D" w:rsidR="00C0793F" w:rsidRDefault="00C0793F" w:rsidP="007A06C1"/>
    <w:p w14:paraId="0D9F71FB" w14:textId="211F2C6D" w:rsidR="001805D9" w:rsidRDefault="00C0793F" w:rsidP="007A06C1">
      <w:r>
        <w:t xml:space="preserve">Pokud </w:t>
      </w:r>
      <w:r w:rsidR="001805D9">
        <w:t>se jedná o:</w:t>
      </w:r>
    </w:p>
    <w:p w14:paraId="5D557CA5" w14:textId="77777777" w:rsidR="001805D9" w:rsidRDefault="00C0793F" w:rsidP="001805D9">
      <w:pPr>
        <w:pStyle w:val="Odstavecseseznamem"/>
        <w:numPr>
          <w:ilvl w:val="0"/>
          <w:numId w:val="39"/>
        </w:numPr>
      </w:pPr>
      <w:r>
        <w:t xml:space="preserve">pacienty, uveďte navíc </w:t>
      </w:r>
      <w:r w:rsidRPr="00DD0AB4">
        <w:t>podrobnosti o</w:t>
      </w:r>
      <w:r>
        <w:t> </w:t>
      </w:r>
      <w:r w:rsidRPr="00DD0AB4">
        <w:t>nemoci</w:t>
      </w:r>
      <w:r>
        <w:t xml:space="preserve">, </w:t>
      </w:r>
      <w:r w:rsidRPr="00DD0AB4">
        <w:t>stavu</w:t>
      </w:r>
      <w:r>
        <w:t xml:space="preserve"> či </w:t>
      </w:r>
      <w:r w:rsidRPr="00DD0AB4">
        <w:t>postižení</w:t>
      </w:r>
      <w:r>
        <w:t>.</w:t>
      </w:r>
    </w:p>
    <w:p w14:paraId="44BCC9E1" w14:textId="7A02572E" w:rsidR="001805D9" w:rsidRDefault="00495D00" w:rsidP="001805D9">
      <w:pPr>
        <w:pStyle w:val="Odstavecseseznamem"/>
        <w:numPr>
          <w:ilvl w:val="0"/>
          <w:numId w:val="39"/>
        </w:numPr>
      </w:pPr>
      <w:r w:rsidRPr="00390ECE">
        <w:t>potenciálně zraniteln</w:t>
      </w:r>
      <w:r>
        <w:t>é jednotlivce</w:t>
      </w:r>
      <w:r w:rsidRPr="00390ECE">
        <w:t xml:space="preserve"> nebo skupiny</w:t>
      </w:r>
      <w:r>
        <w:t xml:space="preserve">, uveďte navíc </w:t>
      </w:r>
      <w:r w:rsidRPr="00DD0AB4">
        <w:t>podrobnosti</w:t>
      </w:r>
      <w:r>
        <w:t xml:space="preserve"> </w:t>
      </w:r>
      <w:r w:rsidRPr="00CA12B5">
        <w:t>o typu zranitelnosti</w:t>
      </w:r>
      <w:r>
        <w:t>.</w:t>
      </w:r>
    </w:p>
    <w:p w14:paraId="46D78250" w14:textId="5C7243D8" w:rsidR="001805D9" w:rsidRDefault="001805D9" w:rsidP="001805D9">
      <w:pPr>
        <w:pStyle w:val="Odstavecseseznamem"/>
        <w:numPr>
          <w:ilvl w:val="0"/>
          <w:numId w:val="39"/>
        </w:numPr>
      </w:pPr>
      <w:r>
        <w:t>děti a nezletilé, zdůvodněte jejich</w:t>
      </w:r>
      <w:r w:rsidRPr="001805D9">
        <w:t xml:space="preserve"> zapojení</w:t>
      </w:r>
      <w:r>
        <w:t xml:space="preserve">, uveďte </w:t>
      </w:r>
      <w:r w:rsidRPr="001805D9">
        <w:t>věkové rozmezí účastníků</w:t>
      </w:r>
      <w:r>
        <w:t xml:space="preserve"> a přiložte formulář informovaného souhlasu</w:t>
      </w:r>
      <w:r w:rsidRPr="001805D9">
        <w:t xml:space="preserve"> rodičů / zákonných zástupců.</w:t>
      </w:r>
    </w:p>
    <w:p w14:paraId="26A19035" w14:textId="2B403AEA" w:rsidR="003B7E33" w:rsidRDefault="003B7E33" w:rsidP="001805D9">
      <w:pPr>
        <w:pStyle w:val="Odstavecseseznamem"/>
        <w:numPr>
          <w:ilvl w:val="0"/>
          <w:numId w:val="39"/>
        </w:numPr>
      </w:pPr>
      <w:r w:rsidRPr="003B06E3">
        <w:t xml:space="preserve">osoby, které nejsou schopny </w:t>
      </w:r>
      <w:r>
        <w:t>poskytnout informovaný souhlas, uveďte podrobnosti o postupech pro získání souhlasu od opatrovníka/zákonného zástupce a doložte, že účastníci nebudou vystaveni žádné formě nátlaku a nepřiměřeného pobízení.</w:t>
      </w:r>
    </w:p>
    <w:p w14:paraId="5A20E29F" w14:textId="2B7C23C2" w:rsidR="002506B0" w:rsidRDefault="002506B0" w:rsidP="002506B0"/>
    <w:p w14:paraId="54748DF6" w14:textId="33CF7ECE" w:rsidR="002506B0" w:rsidRDefault="002506B0" w:rsidP="002506B0">
      <w:r>
        <w:t xml:space="preserve">Pokud Vaše žádost zahrnuje </w:t>
      </w:r>
      <w:r w:rsidRPr="001F6A43">
        <w:t xml:space="preserve">invazivní techniky (např. odběr lidských buněk nebo tkání, chirurgické nebo lékařské zákroky, invazivní studie mozku, TMS </w:t>
      </w:r>
      <w:r>
        <w:t>atd.), doložte analýzu</w:t>
      </w:r>
      <w:r w:rsidRPr="00A025BC">
        <w:t xml:space="preserve"> rizik pro každou techniku </w:t>
      </w:r>
      <w:r>
        <w:t xml:space="preserve">zvlášť </w:t>
      </w:r>
      <w:r w:rsidRPr="00A025BC">
        <w:t>a</w:t>
      </w:r>
      <w:r>
        <w:t xml:space="preserve"> výzkumu </w:t>
      </w:r>
      <w:r w:rsidRPr="00A025BC">
        <w:t>celkově.</w:t>
      </w:r>
    </w:p>
    <w:p w14:paraId="3A407AEE" w14:textId="56B8CAFC" w:rsidR="0094520A" w:rsidRDefault="0094520A" w:rsidP="002506B0"/>
    <w:p w14:paraId="0A500D2D" w14:textId="49B7DC52" w:rsidR="0094520A" w:rsidRDefault="0094520A" w:rsidP="0094520A">
      <w:r>
        <w:t>Pokud Vaše žádost zahrnuje</w:t>
      </w:r>
      <w:r w:rsidRPr="0094520A">
        <w:t xml:space="preserve"> </w:t>
      </w:r>
      <w:r w:rsidRPr="00EE33C7">
        <w:t>odběr biologických vzorků</w:t>
      </w:r>
      <w:r>
        <w:t xml:space="preserve">, popište podrobnosti o typu odebraných vzorků a postupu při </w:t>
      </w:r>
      <w:r w:rsidR="0058442F">
        <w:t>jejich odběru.</w:t>
      </w:r>
    </w:p>
    <w:p w14:paraId="2D8C0909" w14:textId="7043708A" w:rsidR="004E3C58" w:rsidRDefault="004E3C58" w:rsidP="0094520A"/>
    <w:p w14:paraId="664148E7" w14:textId="01C5B5B6" w:rsidR="004E3C58" w:rsidRDefault="0044659F" w:rsidP="0044659F">
      <w:r>
        <w:t>Pokud Vaše žádost zahrnuje klinickou studii, uveďte podrobnosti o politice náhodných nálezů, o používaných léčivých přípravcích / lékařských zařízeních a analýzu rizik a o nemoci / stavu / postižení účastníků.</w:t>
      </w:r>
    </w:p>
    <w:p w14:paraId="18D8BCC5" w14:textId="2A3AED06" w:rsidR="00DC7914" w:rsidRDefault="00DC7914" w:rsidP="00DC7914">
      <w:pPr>
        <w:pStyle w:val="Nadpis2"/>
      </w:pPr>
      <w:r>
        <w:t>Osobní údaje</w:t>
      </w:r>
    </w:p>
    <w:p w14:paraId="31A3B7FA" w14:textId="05438AC5" w:rsidR="00E13B88" w:rsidRDefault="00E13B88" w:rsidP="00E13B88"/>
    <w:p w14:paraId="0B2F6BD4" w14:textId="451C2F23" w:rsidR="00E13B88" w:rsidRDefault="00E13B88" w:rsidP="00E13B88">
      <w:r>
        <w:t>Pokud Vaše žádost zahrnuje</w:t>
      </w:r>
      <w:r w:rsidRPr="00E13B88">
        <w:t xml:space="preserve"> </w:t>
      </w:r>
      <w:r w:rsidRPr="006B65AD">
        <w:t>zpracování osobních údajů</w:t>
      </w:r>
      <w:r>
        <w:t>, uveďte</w:t>
      </w:r>
    </w:p>
    <w:p w14:paraId="04A3356C" w14:textId="77777777" w:rsidR="00E13B88" w:rsidRDefault="00E13B88" w:rsidP="00E13B88">
      <w:pPr>
        <w:pStyle w:val="Odstavecseseznamem"/>
        <w:numPr>
          <w:ilvl w:val="0"/>
          <w:numId w:val="41"/>
        </w:numPr>
      </w:pPr>
      <w:r>
        <w:t>Formulář</w:t>
      </w:r>
      <w:r w:rsidRPr="00E13B88">
        <w:t xml:space="preserve"> informovaného souhlasu</w:t>
      </w:r>
      <w:r>
        <w:t>.</w:t>
      </w:r>
    </w:p>
    <w:p w14:paraId="28FA2044" w14:textId="77777777" w:rsidR="00E13B88" w:rsidRDefault="00E13B88" w:rsidP="00E13B88">
      <w:pPr>
        <w:pStyle w:val="Odstavecseseznamem"/>
        <w:numPr>
          <w:ilvl w:val="0"/>
          <w:numId w:val="41"/>
        </w:numPr>
      </w:pPr>
      <w:r>
        <w:t>Plán správy dat.</w:t>
      </w:r>
    </w:p>
    <w:p w14:paraId="4E778F95" w14:textId="77777777" w:rsidR="00E13B88" w:rsidRDefault="00E13B88" w:rsidP="00E13B88">
      <w:pPr>
        <w:pStyle w:val="Odstavecseseznamem"/>
        <w:numPr>
          <w:ilvl w:val="0"/>
          <w:numId w:val="41"/>
        </w:numPr>
      </w:pPr>
      <w:r>
        <w:t>Zajištění ochrany</w:t>
      </w:r>
      <w:r w:rsidRPr="00E13B88">
        <w:t xml:space="preserve"> údajů. </w:t>
      </w:r>
    </w:p>
    <w:p w14:paraId="60664CB4" w14:textId="77777777" w:rsidR="00E13B88" w:rsidRDefault="00E13B88" w:rsidP="00E13B88">
      <w:pPr>
        <w:pStyle w:val="Odstavecseseznamem"/>
        <w:numPr>
          <w:ilvl w:val="0"/>
          <w:numId w:val="41"/>
        </w:numPr>
      </w:pPr>
      <w:r w:rsidRPr="00E13B88">
        <w:t xml:space="preserve">Popis technik </w:t>
      </w:r>
      <w:proofErr w:type="spellStart"/>
      <w:r w:rsidRPr="00E13B88">
        <w:t>anonymizace</w:t>
      </w:r>
      <w:proofErr w:type="spellEnd"/>
      <w:r w:rsidRPr="00E13B88">
        <w:t xml:space="preserve"> / pseudonymizace, popř. odůvodnění, proč nelze cílů projektu dosáhnout zpracováním anonymizovaných / </w:t>
      </w:r>
      <w:proofErr w:type="spellStart"/>
      <w:r w:rsidRPr="00E13B88">
        <w:t>pseudonymizovaných</w:t>
      </w:r>
      <w:proofErr w:type="spellEnd"/>
      <w:r w:rsidRPr="00E13B88">
        <w:t xml:space="preserve"> údajů. </w:t>
      </w:r>
    </w:p>
    <w:p w14:paraId="5C983C83" w14:textId="77777777" w:rsidR="00E13B88" w:rsidRDefault="00E13B88" w:rsidP="00E13B88">
      <w:pPr>
        <w:pStyle w:val="Odstavecseseznamem"/>
        <w:numPr>
          <w:ilvl w:val="0"/>
          <w:numId w:val="41"/>
        </w:numPr>
      </w:pPr>
      <w:r w:rsidRPr="00E13B88">
        <w:t xml:space="preserve">Vysvětlení, jak jsou všechny zpracovávané údaje relevantní </w:t>
      </w:r>
      <w:r>
        <w:t>a omezené na účely projektu.</w:t>
      </w:r>
    </w:p>
    <w:p w14:paraId="654924CF" w14:textId="03B43214" w:rsidR="00E13B88" w:rsidRDefault="00E13B88" w:rsidP="00E13B88">
      <w:pPr>
        <w:pStyle w:val="Odstavecseseznamem"/>
        <w:numPr>
          <w:ilvl w:val="0"/>
          <w:numId w:val="41"/>
        </w:numPr>
      </w:pPr>
      <w:r w:rsidRPr="00E13B88">
        <w:t>Podrobnosti o datových přenosech mimo ZČU</w:t>
      </w:r>
      <w:r w:rsidR="0092437A">
        <w:t>.</w:t>
      </w:r>
    </w:p>
    <w:p w14:paraId="32F1DBB2" w14:textId="55D3ED4D" w:rsidR="00E65FF5" w:rsidRDefault="00E65FF5" w:rsidP="00E65FF5"/>
    <w:p w14:paraId="3E437E89" w14:textId="465C99F1" w:rsidR="00E65FF5" w:rsidRDefault="00E65FF5" w:rsidP="00E65FF5">
      <w:r>
        <w:t>Pokud Vaše žádost zahrnuje</w:t>
      </w:r>
      <w:r w:rsidRPr="00E65FF5">
        <w:t xml:space="preserve"> </w:t>
      </w:r>
      <w:r w:rsidRPr="005C3393">
        <w:t xml:space="preserve">zpracování </w:t>
      </w:r>
      <w:r>
        <w:t xml:space="preserve">dat </w:t>
      </w:r>
      <w:r w:rsidRPr="005C3393">
        <w:t>zvláštní kategori</w:t>
      </w:r>
      <w:r>
        <w:t>e</w:t>
      </w:r>
      <w:r w:rsidRPr="005C3393">
        <w:t xml:space="preserve"> osobních údajů (např. sexuální život, etnická příslušnost, genetické, biometrické a zdravotní údaje, politické názory, náboženské nebo filozofické</w:t>
      </w:r>
      <w:r>
        <w:t xml:space="preserve"> přesvědčení), </w:t>
      </w:r>
      <w:r w:rsidR="006D1D66">
        <w:t>zdůvodněte zpracování zvláštních kategorií osobních údajů.</w:t>
      </w:r>
    </w:p>
    <w:p w14:paraId="698A965A" w14:textId="0D8CB5FF" w:rsidR="00E84EA8" w:rsidRDefault="00C22AE6" w:rsidP="00C22AE6">
      <w:r>
        <w:lastRenderedPageBreak/>
        <w:t>Pokud Vaše žádost zahrnuje</w:t>
      </w:r>
      <w:r w:rsidRPr="00C22AE6">
        <w:t xml:space="preserve"> </w:t>
      </w:r>
      <w:r w:rsidRPr="00425661">
        <w:t>profilování, systematické sledování jednotlivců nebo zpracování velkého množství zvláštních kategorií údajů nebo rušivé způsoby zpracování údajů (jak</w:t>
      </w:r>
      <w:r>
        <w:t xml:space="preserve">o je sledování, </w:t>
      </w:r>
      <w:proofErr w:type="spellStart"/>
      <w:r>
        <w:t>geolokace</w:t>
      </w:r>
      <w:proofErr w:type="spellEnd"/>
      <w:r>
        <w:t xml:space="preserve"> atd.), doložte</w:t>
      </w:r>
    </w:p>
    <w:p w14:paraId="4B49298D" w14:textId="77777777" w:rsidR="00C22AE6" w:rsidRDefault="00C22AE6" w:rsidP="00C22AE6">
      <w:pPr>
        <w:pStyle w:val="Odstavecseseznamem"/>
        <w:numPr>
          <w:ilvl w:val="0"/>
          <w:numId w:val="42"/>
        </w:numPr>
      </w:pPr>
      <w:r>
        <w:t>Podrobnosti o metodách používaných pro sledování nebo pozorování účastníků.</w:t>
      </w:r>
    </w:p>
    <w:p w14:paraId="01B98AE8" w14:textId="77777777" w:rsidR="00C22AE6" w:rsidRDefault="00C22AE6" w:rsidP="00C22AE6">
      <w:pPr>
        <w:pStyle w:val="Odstavecseseznamem"/>
        <w:numPr>
          <w:ilvl w:val="0"/>
          <w:numId w:val="42"/>
        </w:numPr>
      </w:pPr>
      <w:r>
        <w:t xml:space="preserve">Podrobnosti o metodách používaných pro profilování. </w:t>
      </w:r>
    </w:p>
    <w:p w14:paraId="51610DC5" w14:textId="77777777" w:rsidR="00C22AE6" w:rsidRDefault="00C22AE6" w:rsidP="00C22AE6">
      <w:pPr>
        <w:pStyle w:val="Odstavecseseznamem"/>
        <w:numPr>
          <w:ilvl w:val="0"/>
          <w:numId w:val="42"/>
        </w:numPr>
      </w:pPr>
      <w:r>
        <w:t>Analýzu etických rizik souvisejících s operacemi zpracování údajů.</w:t>
      </w:r>
    </w:p>
    <w:p w14:paraId="29CB497D" w14:textId="77777777" w:rsidR="00C22AE6" w:rsidRDefault="00C22AE6" w:rsidP="00C22AE6">
      <w:pPr>
        <w:pStyle w:val="Odstavecseseznamem"/>
        <w:numPr>
          <w:ilvl w:val="0"/>
          <w:numId w:val="42"/>
        </w:numPr>
      </w:pPr>
      <w:r>
        <w:t>Vysvětlení, jak budou chráněna práva a svobody účastníků / subjektů a jak se bude předcházet újmě.</w:t>
      </w:r>
    </w:p>
    <w:p w14:paraId="6A2EBFCA" w14:textId="6D672A36" w:rsidR="00C22AE6" w:rsidRDefault="00C22AE6" w:rsidP="00C22AE6">
      <w:pPr>
        <w:pStyle w:val="Odstavecseseznamem"/>
        <w:numPr>
          <w:ilvl w:val="0"/>
          <w:numId w:val="42"/>
        </w:numPr>
      </w:pPr>
      <w:r>
        <w:t>Vysvětlení, jak budou subjekty údajů informovány o existenci profilování, jeho možných důsledcích a jak budou zabezpečena jejich základní práva.</w:t>
      </w:r>
    </w:p>
    <w:p w14:paraId="5DAFE813" w14:textId="2A87CEFF" w:rsidR="00E84EA8" w:rsidRDefault="00E84EA8" w:rsidP="00E65FF5"/>
    <w:p w14:paraId="371CD8B1" w14:textId="3DA208F8" w:rsidR="00AF1FA9" w:rsidRDefault="00AF1FA9" w:rsidP="00AF1FA9">
      <w:r>
        <w:t>Pokud Vaše žádost zahrnuje</w:t>
      </w:r>
      <w:r w:rsidRPr="00AF1FA9">
        <w:t xml:space="preserve"> </w:t>
      </w:r>
      <w:r w:rsidRPr="00EE617C">
        <w:t>další zpracování dříve shromážděných osobních údajů (včetně používání již existujících datových souborů nebo zdrojů, slučován</w:t>
      </w:r>
      <w:r>
        <w:t>í stávajících datových souborů), uveďte podrobnosti o použité databázi nebo o zdroji údajů, operacích zpracování údajů a způsobech ochrany práv účastníků / subjektů. Vysvětlete, proč jsou všechny zpracovávané údaje pro účely projektu relevantní.</w:t>
      </w:r>
    </w:p>
    <w:p w14:paraId="0C3EE0C6" w14:textId="01D97305" w:rsidR="00DF5E23" w:rsidRDefault="00DF5E23" w:rsidP="00AF1FA9"/>
    <w:p w14:paraId="0E1E3FC4" w14:textId="5916B7CF" w:rsidR="00DF5E23" w:rsidRDefault="00DF5E23" w:rsidP="00DF5E23">
      <w:r>
        <w:t>Pokud Vaše žádost zahrnuje</w:t>
      </w:r>
      <w:r w:rsidRPr="00DF5E23">
        <w:t xml:space="preserve"> </w:t>
      </w:r>
      <w:r w:rsidRPr="00B6257F">
        <w:t>zpracování osobních údajů souvisejících s</w:t>
      </w:r>
      <w:r>
        <w:t> </w:t>
      </w:r>
      <w:r w:rsidRPr="00B6257F">
        <w:t xml:space="preserve">odsouzením za trestné činy nebo </w:t>
      </w:r>
      <w:r>
        <w:t xml:space="preserve">přestupky, uveďte </w:t>
      </w:r>
      <w:r w:rsidRPr="00A2568D">
        <w:t>podrobnosti o osobních údají</w:t>
      </w:r>
      <w:r>
        <w:t>ch, které mají být zpracovány, </w:t>
      </w:r>
      <w:r w:rsidRPr="00A2568D">
        <w:t xml:space="preserve">právní základ pro </w:t>
      </w:r>
      <w:r>
        <w:t xml:space="preserve">jejich </w:t>
      </w:r>
      <w:r w:rsidRPr="00A2568D">
        <w:t>zpracování</w:t>
      </w:r>
      <w:r>
        <w:t>,</w:t>
      </w:r>
      <w:r w:rsidRPr="00A2568D">
        <w:t xml:space="preserve"> posouzení rizik </w:t>
      </w:r>
      <w:r>
        <w:t>pro operace zpracování údajů a</w:t>
      </w:r>
      <w:r w:rsidRPr="00A2568D">
        <w:t xml:space="preserve"> vysvětlení, jak </w:t>
      </w:r>
      <w:r>
        <w:t xml:space="preserve">se </w:t>
      </w:r>
      <w:r w:rsidRPr="00A2568D">
        <w:t>bude předcházet škodám a jak budou chráněna práva účastníků</w:t>
      </w:r>
      <w:r>
        <w:t xml:space="preserve"> </w:t>
      </w:r>
      <w:r w:rsidRPr="00A2568D">
        <w:t>/</w:t>
      </w:r>
      <w:r>
        <w:t xml:space="preserve"> </w:t>
      </w:r>
      <w:r w:rsidRPr="00A2568D">
        <w:t>subjektů.</w:t>
      </w:r>
    </w:p>
    <w:p w14:paraId="57965504" w14:textId="41657338" w:rsidR="00737E57" w:rsidRDefault="00737E57" w:rsidP="00737E57">
      <w:pPr>
        <w:pStyle w:val="Nadpis2"/>
      </w:pPr>
      <w:r>
        <w:t>Zvířata</w:t>
      </w:r>
    </w:p>
    <w:p w14:paraId="6C020541" w14:textId="78F5629F" w:rsidR="00737E57" w:rsidRDefault="00737E57" w:rsidP="00737E57"/>
    <w:p w14:paraId="78D5541C" w14:textId="507C11C8" w:rsidR="00737E57" w:rsidRDefault="00641290" w:rsidP="00641290">
      <w:r>
        <w:t>Pokud Vaše žádost zahrnuje zvířata, uveďte podrobnosti o počtech a druzích zvířat, povaze pokusů, použitých postupech a technikách, zajištění dobrých životních podmínek zvířat a</w:t>
      </w:r>
      <w:r w:rsidR="007A30D3">
        <w:t> </w:t>
      </w:r>
      <w:r>
        <w:t>implementaci principu 3R.</w:t>
      </w:r>
    </w:p>
    <w:p w14:paraId="42C306B0" w14:textId="0A29E080" w:rsidR="00247567" w:rsidRDefault="00247567" w:rsidP="00641290"/>
    <w:p w14:paraId="0396359E" w14:textId="6AA49D6D" w:rsidR="00247567" w:rsidRDefault="00247567" w:rsidP="00247567">
      <w:r>
        <w:t>Pokud Vaše žádost zahrnuje</w:t>
      </w:r>
      <w:r w:rsidRPr="00247567">
        <w:t xml:space="preserve"> </w:t>
      </w:r>
      <w:proofErr w:type="spellStart"/>
      <w:r>
        <w:t>subhumánní</w:t>
      </w:r>
      <w:proofErr w:type="spellEnd"/>
      <w:r>
        <w:t xml:space="preserve"> primáty</w:t>
      </w:r>
      <w:r w:rsidRPr="00077828">
        <w:t xml:space="preserve"> (např</w:t>
      </w:r>
      <w:r>
        <w:t>. opice, šimpanzi, gorily atd.), zdůvodněte</w:t>
      </w:r>
      <w:r w:rsidRPr="00247567">
        <w:t xml:space="preserve">, proč jsou jedinými subjekty vhodnými pro dosažení vašich vědeckých cílů. </w:t>
      </w:r>
      <w:r>
        <w:t>Uveďte</w:t>
      </w:r>
      <w:r w:rsidRPr="00247567">
        <w:t xml:space="preserve"> podrobnosti o účelu testování </w:t>
      </w:r>
      <w:r>
        <w:t xml:space="preserve">a </w:t>
      </w:r>
      <w:r w:rsidRPr="00247567">
        <w:t>původu zvířat.</w:t>
      </w:r>
    </w:p>
    <w:p w14:paraId="4838531C" w14:textId="5BFCB566" w:rsidR="007305A8" w:rsidRDefault="007305A8" w:rsidP="00247567"/>
    <w:p w14:paraId="1AF6FD68" w14:textId="7B6E9B61" w:rsidR="00C56D00" w:rsidRDefault="007305A8" w:rsidP="007305A8">
      <w:r>
        <w:t>Pokud Vaše žádost zahrnuje</w:t>
      </w:r>
      <w:r w:rsidRPr="007305A8">
        <w:t xml:space="preserve"> </w:t>
      </w:r>
      <w:r>
        <w:t xml:space="preserve">ohrožené druhy zvířat, uveďte podrobnosti o účelu </w:t>
      </w:r>
      <w:r w:rsidR="005840F4">
        <w:t>projektu</w:t>
      </w:r>
      <w:r>
        <w:t xml:space="preserve"> a</w:t>
      </w:r>
      <w:r w:rsidR="005840F4">
        <w:t> </w:t>
      </w:r>
      <w:r>
        <w:t>vysvětlete, proč neexistuje žádná alternativa k použití tohoto druhu.</w:t>
      </w:r>
    </w:p>
    <w:p w14:paraId="2C4A5CAC" w14:textId="0A4F3920" w:rsidR="00C56D00" w:rsidRDefault="000B378F" w:rsidP="000B378F">
      <w:pPr>
        <w:pStyle w:val="Nadpis2"/>
      </w:pPr>
      <w:r w:rsidRPr="000B378F">
        <w:t>Životní prostředí, ochrana zdraví a bezpečnost</w:t>
      </w:r>
    </w:p>
    <w:p w14:paraId="1C4F329B" w14:textId="5D89E503" w:rsidR="000B378F" w:rsidRDefault="000B378F" w:rsidP="000B378F"/>
    <w:p w14:paraId="0E237EFB" w14:textId="79183F46" w:rsidR="000B378F" w:rsidRDefault="00E7573F" w:rsidP="00E7573F">
      <w:r>
        <w:t>Pokud Vaše žádost zahrnuje</w:t>
      </w:r>
      <w:r w:rsidRPr="00E7573F">
        <w:t xml:space="preserve"> </w:t>
      </w:r>
      <w:r w:rsidRPr="009F7221">
        <w:t>použití látek</w:t>
      </w:r>
      <w:r>
        <w:t>,</w:t>
      </w:r>
      <w:r w:rsidRPr="009F7221">
        <w:t xml:space="preserve"> procesů nebo technologií, které mohou poškodit životní prostředí, zvířata nebo rostliny (v průběhu realizace činnosti nebo následně po vyu</w:t>
      </w:r>
      <w:r>
        <w:t>žití výsledků), dodejte analýzu rizik a přínosů a podrobnosti o implementaci bezpečnostních opatřeních.</w:t>
      </w:r>
    </w:p>
    <w:p w14:paraId="3240679A" w14:textId="30C981A8" w:rsidR="008E01AF" w:rsidRDefault="008E01AF" w:rsidP="00E7573F"/>
    <w:p w14:paraId="3D7FE85E" w14:textId="779050F6" w:rsidR="008E01AF" w:rsidRDefault="008E01AF" w:rsidP="008E01AF">
      <w:r>
        <w:t>Pokud Vaše žádost zahrnuje</w:t>
      </w:r>
      <w:r w:rsidRPr="008E01AF">
        <w:t xml:space="preserve"> </w:t>
      </w:r>
      <w:r>
        <w:t>ohroženou faunu,</w:t>
      </w:r>
      <w:r w:rsidRPr="00F67654">
        <w:t xml:space="preserve"> flór</w:t>
      </w:r>
      <w:r>
        <w:t>u nebo chráněné oblast</w:t>
      </w:r>
      <w:r w:rsidRPr="00F67654">
        <w:t>i</w:t>
      </w:r>
      <w:r>
        <w:t>, uveďte všechny relevantní podrobnosti.</w:t>
      </w:r>
    </w:p>
    <w:p w14:paraId="767ED3B7" w14:textId="7F0A868A" w:rsidR="008E01AF" w:rsidRDefault="008E01AF" w:rsidP="008E01AF"/>
    <w:p w14:paraId="78DE03BB" w14:textId="0C81B7F7" w:rsidR="00BA72D1" w:rsidRDefault="00C2073F" w:rsidP="008E01AF">
      <w:r w:rsidRPr="009A0668">
        <w:lastRenderedPageBreak/>
        <w:t>Zahrnuje</w:t>
      </w:r>
      <w:r>
        <w:t>-li</w:t>
      </w:r>
      <w:r w:rsidRPr="009A0668">
        <w:t xml:space="preserve"> </w:t>
      </w:r>
      <w:r>
        <w:t xml:space="preserve">Vaše žádost </w:t>
      </w:r>
      <w:r w:rsidRPr="009A0668">
        <w:t>použití látek</w:t>
      </w:r>
      <w:r>
        <w:t>,</w:t>
      </w:r>
      <w:r w:rsidRPr="009A0668">
        <w:t xml:space="preserve"> procesů </w:t>
      </w:r>
      <w:r>
        <w:t>nebo technologií</w:t>
      </w:r>
      <w:r w:rsidRPr="009A0668">
        <w:t>, které mohou způsobit újmu lidem, včetně těch, kteří činnost provádějí (během činnosti nebo následně po použití výsledků nebo nasazení technologie</w:t>
      </w:r>
      <w:r>
        <w:t xml:space="preserve">), uveďte </w:t>
      </w:r>
      <w:r w:rsidRPr="00F86CAD">
        <w:t>podrobnosti o zdravotních a bezpečnostních postupech.</w:t>
      </w:r>
    </w:p>
    <w:p w14:paraId="2784CC6E" w14:textId="4A19A805" w:rsidR="00BA72D1" w:rsidRDefault="00BA72D1" w:rsidP="00BA72D1">
      <w:pPr>
        <w:pStyle w:val="Nadpis2"/>
      </w:pPr>
      <w:r w:rsidRPr="00BA72D1">
        <w:t>Umělá inteligence</w:t>
      </w:r>
    </w:p>
    <w:p w14:paraId="554FB13D" w14:textId="0706F877" w:rsidR="00ED43B2" w:rsidRDefault="00ED43B2" w:rsidP="00ED43B2"/>
    <w:p w14:paraId="3176A7C0" w14:textId="3BF05738" w:rsidR="00ED43B2" w:rsidRDefault="005151D1" w:rsidP="005151D1">
      <w:r w:rsidRPr="009A0668">
        <w:t>Zahrnuje</w:t>
      </w:r>
      <w:r>
        <w:t>-li</w:t>
      </w:r>
      <w:r w:rsidRPr="009A0668">
        <w:t xml:space="preserve"> </w:t>
      </w:r>
      <w:r>
        <w:t>Vaše žádost</w:t>
      </w:r>
      <w:r w:rsidRPr="005151D1">
        <w:t xml:space="preserve"> </w:t>
      </w:r>
      <w:r w:rsidRPr="005D2602">
        <w:t xml:space="preserve">vývoj, zavádění a/nebo používání systémů </w:t>
      </w:r>
      <w:r>
        <w:t xml:space="preserve">založených na umělé inteligenci, doložte </w:t>
      </w:r>
    </w:p>
    <w:p w14:paraId="393F0E44" w14:textId="77777777" w:rsidR="005151D1" w:rsidRDefault="005151D1" w:rsidP="005151D1">
      <w:pPr>
        <w:pStyle w:val="Odstavecseseznamem"/>
        <w:numPr>
          <w:ilvl w:val="0"/>
          <w:numId w:val="44"/>
        </w:numPr>
      </w:pPr>
      <w:r w:rsidRPr="005151D1">
        <w:t xml:space="preserve">Vysvětlení, jak budou účastníci a/nebo koncoví uživatelé informováni o jejich interakci se systémem/technologií umělé inteligence (je-li relevantní); o schopnostech, omezeních, rizicích a přínosech navrhovaného systému/techniky umělé inteligence; o způsobu, jakým jsou přijímána rozhodnutí, a jejich logice (je-li relevantní). </w:t>
      </w:r>
    </w:p>
    <w:p w14:paraId="562217DD" w14:textId="77777777" w:rsidR="005151D1" w:rsidRDefault="005151D1" w:rsidP="005151D1">
      <w:pPr>
        <w:pStyle w:val="Odstavecseseznamem"/>
        <w:numPr>
          <w:ilvl w:val="0"/>
          <w:numId w:val="44"/>
        </w:numPr>
      </w:pPr>
      <w:r w:rsidRPr="005151D1">
        <w:t>Podrobnosti o opatřeních přijatých k zamezení zkreslení ve vstupníc</w:t>
      </w:r>
      <w:r>
        <w:t>h datech a návrhu algoritmu.</w:t>
      </w:r>
    </w:p>
    <w:p w14:paraId="512049E3" w14:textId="77777777" w:rsidR="005151D1" w:rsidRDefault="005151D1" w:rsidP="005151D1">
      <w:pPr>
        <w:pStyle w:val="Odstavecseseznamem"/>
        <w:numPr>
          <w:ilvl w:val="0"/>
          <w:numId w:val="44"/>
        </w:numPr>
      </w:pPr>
      <w:r w:rsidRPr="005151D1">
        <w:t>Vysvětlení, jak bude zajištěno dodržování základních lidských práv a svobod (např. lidská autonomie</w:t>
      </w:r>
      <w:r>
        <w:t>, soukromí a ochrana údajů).</w:t>
      </w:r>
    </w:p>
    <w:p w14:paraId="0F073C55" w14:textId="7CBA2FF2" w:rsidR="005151D1" w:rsidRDefault="005151D1" w:rsidP="005151D1">
      <w:pPr>
        <w:pStyle w:val="Odstavecseseznamem"/>
        <w:numPr>
          <w:ilvl w:val="0"/>
          <w:numId w:val="44"/>
        </w:numPr>
      </w:pPr>
      <w:r w:rsidRPr="005151D1">
        <w:t>Podrobné vysvětlení potenciálních etických rizik a o</w:t>
      </w:r>
      <w:r w:rsidR="00627411">
        <w:t>patření k jejich</w:t>
      </w:r>
      <w:r w:rsidRPr="005151D1">
        <w:t xml:space="preserve"> zmírnění.</w:t>
      </w:r>
    </w:p>
    <w:p w14:paraId="0DCE5E50" w14:textId="07F0F704" w:rsidR="0063308C" w:rsidRDefault="0063308C" w:rsidP="0063308C"/>
    <w:p w14:paraId="424105E8" w14:textId="5C5D9FD1" w:rsidR="0063308C" w:rsidRDefault="0063308C" w:rsidP="0063308C">
      <w:r>
        <w:t>Pokud by mohl systém/technika založená na umělé inteligenci potenciálně stigmatizovat nebo diskriminovat lidi (např. na základě pohlaví, rasy, etnického nebo sociálního původu, věku, genetických rysů, postižení, sexuální orientace, jazyka, náboženství nebo přesvědčení, členství v politické skupině nebo členství k národnostní menšině), podrobně</w:t>
      </w:r>
      <w:r w:rsidRPr="00F605F7">
        <w:t xml:space="preserve"> </w:t>
      </w:r>
      <w:r>
        <w:t>vysvětlete</w:t>
      </w:r>
      <w:r w:rsidR="004E06F4">
        <w:t xml:space="preserve"> opatření zavedená</w:t>
      </w:r>
      <w:r w:rsidRPr="00F605F7">
        <w:t xml:space="preserve"> k</w:t>
      </w:r>
      <w:r>
        <w:t> </w:t>
      </w:r>
      <w:r w:rsidRPr="00F605F7">
        <w:t>zamezení potenciální zaujatosti, diskriminace a stigmatizace.</w:t>
      </w:r>
    </w:p>
    <w:p w14:paraId="0EC8F357" w14:textId="2808B251" w:rsidR="00B825C9" w:rsidRDefault="00B825C9" w:rsidP="0063308C"/>
    <w:p w14:paraId="70ADA8C3" w14:textId="34131DB7" w:rsidR="00B825C9" w:rsidRDefault="00ED66A5" w:rsidP="0063308C">
      <w:r>
        <w:t xml:space="preserve">Pokud </w:t>
      </w:r>
      <w:r w:rsidRPr="00ED66A5">
        <w:t>bude systém/technika umělé inteligence interagovat, nahrazovat nebo ovlivňovat lidské rozhodovací procesy (např. otázky ovlivňující lidský život, zdraví, pohodu, lidská práva nebo ekonomická, soci</w:t>
      </w:r>
      <w:r>
        <w:t>ální nebo politická rozhodnutí),</w:t>
      </w:r>
      <w:r w:rsidRPr="00ED66A5">
        <w:t xml:space="preserve"> </w:t>
      </w:r>
      <w:r>
        <w:t>podrobně</w:t>
      </w:r>
      <w:r w:rsidRPr="00ED66A5">
        <w:t xml:space="preserve"> </w:t>
      </w:r>
      <w:r>
        <w:t>vysvětlete</w:t>
      </w:r>
      <w:r w:rsidRPr="00ED66A5">
        <w:t>, jak si lidé udrží smysluplnou kontrolu nad nejdůležitějšími aspekty rozhodovacího procesu</w:t>
      </w:r>
      <w:r>
        <w:t xml:space="preserve"> a </w:t>
      </w:r>
      <w:r w:rsidRPr="00ED66A5">
        <w:t>jak bude přítomnost/role AI explicitně vysvětlena dotčeným jedincům.</w:t>
      </w:r>
    </w:p>
    <w:p w14:paraId="5C67B1B9" w14:textId="191363FF" w:rsidR="00995A9B" w:rsidRDefault="00995A9B" w:rsidP="0063308C"/>
    <w:p w14:paraId="17EFE9BB" w14:textId="36DF7FB6" w:rsidR="00995A9B" w:rsidRPr="00ED43B2" w:rsidRDefault="007A4737" w:rsidP="0063308C">
      <w:r>
        <w:t xml:space="preserve">Pokud </w:t>
      </w:r>
      <w:r w:rsidRPr="007A4737">
        <w:t>má systém/technika umělé inteligence potenciál vést k negativním sociálním dopadům (např. na demokracii, média, trh práce, svobody, možnosti vzdělávání, hromadné sledování) a/nebo k dopadům na životní prostředí, ať už prostřednictvím zamýšlených aplikací nebo věr</w:t>
      </w:r>
      <w:r>
        <w:t>ohodných alternativních použití,</w:t>
      </w:r>
      <w:r w:rsidRPr="007A4737">
        <w:tab/>
      </w:r>
      <w:r>
        <w:t>zdůvodněte</w:t>
      </w:r>
      <w:r w:rsidRPr="007A4737">
        <w:t xml:space="preserve"> </w:t>
      </w:r>
      <w:r>
        <w:t>potřebu</w:t>
      </w:r>
      <w:r w:rsidRPr="007A4737">
        <w:t xml:space="preserve"> vývoje/využití této konkrétní technologie</w:t>
      </w:r>
      <w:r>
        <w:t xml:space="preserve"> a doložte </w:t>
      </w:r>
      <w:r w:rsidRPr="007A4737">
        <w:t>posouzení etických rizik a podrobný popis přijatých opatření ke zmírnění potenciálních negativních dopadů ve fázi výzkumu, vývoje, zavádění a po nasazení.</w:t>
      </w:r>
    </w:p>
    <w:sectPr w:rsidR="00995A9B" w:rsidRPr="00ED43B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D1E7" w14:textId="77777777" w:rsidR="006738CF" w:rsidRDefault="006738CF" w:rsidP="006E228C">
      <w:r>
        <w:separator/>
      </w:r>
    </w:p>
  </w:endnote>
  <w:endnote w:type="continuationSeparator" w:id="0">
    <w:p w14:paraId="6E04D8D9" w14:textId="77777777" w:rsidR="006738CF" w:rsidRDefault="006738CF" w:rsidP="006E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265773"/>
      <w:docPartObj>
        <w:docPartGallery w:val="Page Numbers (Bottom of Page)"/>
        <w:docPartUnique/>
      </w:docPartObj>
    </w:sdtPr>
    <w:sdtEndPr/>
    <w:sdtContent>
      <w:p w14:paraId="74E62456" w14:textId="17BEAE83" w:rsidR="00533A51" w:rsidRDefault="00533A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6C">
          <w:rPr>
            <w:noProof/>
          </w:rPr>
          <w:t>1</w:t>
        </w:r>
        <w:r>
          <w:fldChar w:fldCharType="end"/>
        </w:r>
      </w:p>
    </w:sdtContent>
  </w:sdt>
  <w:p w14:paraId="1C01ADED" w14:textId="77777777" w:rsidR="00533A51" w:rsidRDefault="00533A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5382" w14:textId="77777777" w:rsidR="006738CF" w:rsidRDefault="006738CF" w:rsidP="006E228C">
      <w:r>
        <w:separator/>
      </w:r>
    </w:p>
  </w:footnote>
  <w:footnote w:type="continuationSeparator" w:id="0">
    <w:p w14:paraId="1E6DE735" w14:textId="77777777" w:rsidR="006738CF" w:rsidRDefault="006738CF" w:rsidP="006E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FE8E" w14:textId="48C0E72F" w:rsidR="006E228C" w:rsidRDefault="006E22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71DAEE" wp14:editId="49E8A2AB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1395663" cy="720000"/>
          <wp:effectExtent l="0" t="0" r="0" b="4445"/>
          <wp:wrapTopAndBottom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66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997"/>
    <w:multiLevelType w:val="hybridMultilevel"/>
    <w:tmpl w:val="C1848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26B"/>
    <w:multiLevelType w:val="hybridMultilevel"/>
    <w:tmpl w:val="DEE0E89E"/>
    <w:lvl w:ilvl="0" w:tplc="F39E97C4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42E9"/>
    <w:multiLevelType w:val="multilevel"/>
    <w:tmpl w:val="38D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A33C42"/>
    <w:multiLevelType w:val="hybridMultilevel"/>
    <w:tmpl w:val="DC206A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40697"/>
    <w:multiLevelType w:val="hybridMultilevel"/>
    <w:tmpl w:val="1C52F5A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C300C"/>
    <w:multiLevelType w:val="hybridMultilevel"/>
    <w:tmpl w:val="0CD6C6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0354C"/>
    <w:multiLevelType w:val="hybridMultilevel"/>
    <w:tmpl w:val="E6701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742"/>
    <w:multiLevelType w:val="hybridMultilevel"/>
    <w:tmpl w:val="1C5A1DE6"/>
    <w:lvl w:ilvl="0" w:tplc="C25A7D7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154BC"/>
    <w:multiLevelType w:val="multilevel"/>
    <w:tmpl w:val="D0E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32DB2"/>
    <w:multiLevelType w:val="hybridMultilevel"/>
    <w:tmpl w:val="8C340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3385"/>
    <w:multiLevelType w:val="hybridMultilevel"/>
    <w:tmpl w:val="7A8CD75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730EA"/>
    <w:multiLevelType w:val="multilevel"/>
    <w:tmpl w:val="6E5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86DC9"/>
    <w:multiLevelType w:val="multilevel"/>
    <w:tmpl w:val="F2C6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47C66"/>
    <w:multiLevelType w:val="hybridMultilevel"/>
    <w:tmpl w:val="41303F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E532E4"/>
    <w:multiLevelType w:val="hybridMultilevel"/>
    <w:tmpl w:val="06BA5DB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537BC"/>
    <w:multiLevelType w:val="hybridMultilevel"/>
    <w:tmpl w:val="ECD2DA0A"/>
    <w:lvl w:ilvl="0" w:tplc="0405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343DB"/>
    <w:multiLevelType w:val="hybridMultilevel"/>
    <w:tmpl w:val="E0388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7464AB"/>
    <w:multiLevelType w:val="multilevel"/>
    <w:tmpl w:val="A6B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C77A4"/>
    <w:multiLevelType w:val="multilevel"/>
    <w:tmpl w:val="44E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B7230"/>
    <w:multiLevelType w:val="hybridMultilevel"/>
    <w:tmpl w:val="BBC273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574E2"/>
    <w:multiLevelType w:val="hybridMultilevel"/>
    <w:tmpl w:val="8312B3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914793"/>
    <w:multiLevelType w:val="hybridMultilevel"/>
    <w:tmpl w:val="248C7F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55C3E"/>
    <w:multiLevelType w:val="hybridMultilevel"/>
    <w:tmpl w:val="FBBC10F0"/>
    <w:lvl w:ilvl="0" w:tplc="C25A7D7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9E3BFC"/>
    <w:multiLevelType w:val="hybridMultilevel"/>
    <w:tmpl w:val="F5067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9"/>
  </w:num>
  <w:num w:numId="22">
    <w:abstractNumId w:val="19"/>
  </w:num>
  <w:num w:numId="23">
    <w:abstractNumId w:val="12"/>
  </w:num>
  <w:num w:numId="24">
    <w:abstractNumId w:val="18"/>
  </w:num>
  <w:num w:numId="25">
    <w:abstractNumId w:val="2"/>
  </w:num>
  <w:num w:numId="26">
    <w:abstractNumId w:val="13"/>
  </w:num>
  <w:num w:numId="27">
    <w:abstractNumId w:val="14"/>
  </w:num>
  <w:num w:numId="28">
    <w:abstractNumId w:val="16"/>
  </w:num>
  <w:num w:numId="29">
    <w:abstractNumId w:val="20"/>
  </w:num>
  <w:num w:numId="30">
    <w:abstractNumId w:val="11"/>
  </w:num>
  <w:num w:numId="31">
    <w:abstractNumId w:val="23"/>
  </w:num>
  <w:num w:numId="32">
    <w:abstractNumId w:val="8"/>
  </w:num>
  <w:num w:numId="33">
    <w:abstractNumId w:val="6"/>
  </w:num>
  <w:num w:numId="34">
    <w:abstractNumId w:val="22"/>
  </w:num>
  <w:num w:numId="35">
    <w:abstractNumId w:val="24"/>
  </w:num>
  <w:num w:numId="36">
    <w:abstractNumId w:val="0"/>
  </w:num>
  <w:num w:numId="37">
    <w:abstractNumId w:val="21"/>
  </w:num>
  <w:num w:numId="38">
    <w:abstractNumId w:val="10"/>
  </w:num>
  <w:num w:numId="39">
    <w:abstractNumId w:val="17"/>
  </w:num>
  <w:num w:numId="40">
    <w:abstractNumId w:val="7"/>
  </w:num>
  <w:num w:numId="41">
    <w:abstractNumId w:val="5"/>
  </w:num>
  <w:num w:numId="42">
    <w:abstractNumId w:val="4"/>
  </w:num>
  <w:num w:numId="43">
    <w:abstractNumId w:val="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8F"/>
    <w:rsid w:val="000177DB"/>
    <w:rsid w:val="00046D13"/>
    <w:rsid w:val="0006188F"/>
    <w:rsid w:val="000A0E5A"/>
    <w:rsid w:val="000B378F"/>
    <w:rsid w:val="000E5E59"/>
    <w:rsid w:val="00103D6A"/>
    <w:rsid w:val="00147195"/>
    <w:rsid w:val="00171A1B"/>
    <w:rsid w:val="00173E78"/>
    <w:rsid w:val="001805D9"/>
    <w:rsid w:val="0019673D"/>
    <w:rsid w:val="001C40CA"/>
    <w:rsid w:val="00215E1A"/>
    <w:rsid w:val="00232C39"/>
    <w:rsid w:val="00245C37"/>
    <w:rsid w:val="00247567"/>
    <w:rsid w:val="002506B0"/>
    <w:rsid w:val="00252494"/>
    <w:rsid w:val="00252A52"/>
    <w:rsid w:val="0026080E"/>
    <w:rsid w:val="00260A08"/>
    <w:rsid w:val="002808A2"/>
    <w:rsid w:val="00281581"/>
    <w:rsid w:val="002A628E"/>
    <w:rsid w:val="002B59BE"/>
    <w:rsid w:val="002B6ACC"/>
    <w:rsid w:val="00391219"/>
    <w:rsid w:val="003B7E33"/>
    <w:rsid w:val="003C1FCF"/>
    <w:rsid w:val="00401A95"/>
    <w:rsid w:val="00403FC2"/>
    <w:rsid w:val="0044659F"/>
    <w:rsid w:val="0048141F"/>
    <w:rsid w:val="00485DB0"/>
    <w:rsid w:val="00495D00"/>
    <w:rsid w:val="004B5BDC"/>
    <w:rsid w:val="004E06F4"/>
    <w:rsid w:val="004E3C58"/>
    <w:rsid w:val="004F4AC7"/>
    <w:rsid w:val="004F6864"/>
    <w:rsid w:val="005138E3"/>
    <w:rsid w:val="005151D1"/>
    <w:rsid w:val="00533A51"/>
    <w:rsid w:val="00566EE4"/>
    <w:rsid w:val="00571753"/>
    <w:rsid w:val="005840F4"/>
    <w:rsid w:val="0058442F"/>
    <w:rsid w:val="005850BA"/>
    <w:rsid w:val="005A0285"/>
    <w:rsid w:val="005A64D9"/>
    <w:rsid w:val="005B502C"/>
    <w:rsid w:val="005C1740"/>
    <w:rsid w:val="00604A30"/>
    <w:rsid w:val="00627411"/>
    <w:rsid w:val="0063308C"/>
    <w:rsid w:val="00641290"/>
    <w:rsid w:val="006534C4"/>
    <w:rsid w:val="006738CF"/>
    <w:rsid w:val="006C2EAB"/>
    <w:rsid w:val="006D1D66"/>
    <w:rsid w:val="006D3293"/>
    <w:rsid w:val="006E228C"/>
    <w:rsid w:val="00726365"/>
    <w:rsid w:val="007305A8"/>
    <w:rsid w:val="00737E57"/>
    <w:rsid w:val="007710E4"/>
    <w:rsid w:val="00771EE3"/>
    <w:rsid w:val="007A06C1"/>
    <w:rsid w:val="007A16EB"/>
    <w:rsid w:val="007A30D3"/>
    <w:rsid w:val="007A4659"/>
    <w:rsid w:val="007A4737"/>
    <w:rsid w:val="007E4A9F"/>
    <w:rsid w:val="007F0227"/>
    <w:rsid w:val="0083474A"/>
    <w:rsid w:val="008678D4"/>
    <w:rsid w:val="008B3ABA"/>
    <w:rsid w:val="008E01AF"/>
    <w:rsid w:val="008E0B93"/>
    <w:rsid w:val="008E27A5"/>
    <w:rsid w:val="008E593D"/>
    <w:rsid w:val="008E688B"/>
    <w:rsid w:val="008F3432"/>
    <w:rsid w:val="00901A1B"/>
    <w:rsid w:val="0092437A"/>
    <w:rsid w:val="0092752B"/>
    <w:rsid w:val="0094520A"/>
    <w:rsid w:val="00946121"/>
    <w:rsid w:val="00950A24"/>
    <w:rsid w:val="00995A9B"/>
    <w:rsid w:val="009B68BD"/>
    <w:rsid w:val="00AA01E7"/>
    <w:rsid w:val="00AC2819"/>
    <w:rsid w:val="00AE3CE5"/>
    <w:rsid w:val="00AF1FA9"/>
    <w:rsid w:val="00AF7160"/>
    <w:rsid w:val="00B40431"/>
    <w:rsid w:val="00B57C84"/>
    <w:rsid w:val="00B825C9"/>
    <w:rsid w:val="00B940B9"/>
    <w:rsid w:val="00BA72D1"/>
    <w:rsid w:val="00BC4C9C"/>
    <w:rsid w:val="00BD0A96"/>
    <w:rsid w:val="00C0793F"/>
    <w:rsid w:val="00C2073F"/>
    <w:rsid w:val="00C22AE6"/>
    <w:rsid w:val="00C247B7"/>
    <w:rsid w:val="00C26B59"/>
    <w:rsid w:val="00C31288"/>
    <w:rsid w:val="00C40C23"/>
    <w:rsid w:val="00C45B0A"/>
    <w:rsid w:val="00C56D00"/>
    <w:rsid w:val="00C77B6C"/>
    <w:rsid w:val="00C91952"/>
    <w:rsid w:val="00C97A3F"/>
    <w:rsid w:val="00CB52A9"/>
    <w:rsid w:val="00D13A4A"/>
    <w:rsid w:val="00D272A0"/>
    <w:rsid w:val="00D40126"/>
    <w:rsid w:val="00D911A9"/>
    <w:rsid w:val="00D95F6D"/>
    <w:rsid w:val="00DC3A0B"/>
    <w:rsid w:val="00DC7914"/>
    <w:rsid w:val="00DF5E23"/>
    <w:rsid w:val="00E124CF"/>
    <w:rsid w:val="00E13B88"/>
    <w:rsid w:val="00E51D2B"/>
    <w:rsid w:val="00E65FF5"/>
    <w:rsid w:val="00E7573F"/>
    <w:rsid w:val="00E84EA8"/>
    <w:rsid w:val="00ED43B2"/>
    <w:rsid w:val="00ED5B7D"/>
    <w:rsid w:val="00ED66A5"/>
    <w:rsid w:val="00EE31F2"/>
    <w:rsid w:val="00F3040F"/>
    <w:rsid w:val="00F343B7"/>
    <w:rsid w:val="00FA480B"/>
    <w:rsid w:val="00FC00D1"/>
    <w:rsid w:val="00FD2BC5"/>
    <w:rsid w:val="00FE5695"/>
    <w:rsid w:val="00F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13164"/>
  <w15:chartTrackingRefBased/>
  <w15:docId w15:val="{29E657F0-51BE-428E-A81A-D674FE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285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A1B"/>
    <w:pPr>
      <w:keepNext/>
      <w:keepLines/>
      <w:numPr>
        <w:numId w:val="20"/>
      </w:numPr>
      <w:spacing w:before="240"/>
      <w:outlineLvl w:val="0"/>
    </w:pPr>
    <w:rPr>
      <w:rFonts w:eastAsiaTheme="majorEastAsia" w:cstheme="majorBidi"/>
      <w:b/>
      <w:bCs/>
      <w:color w:val="000000" w:themeColor="text1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A1B"/>
    <w:pPr>
      <w:keepNext/>
      <w:keepLines/>
      <w:numPr>
        <w:ilvl w:val="1"/>
        <w:numId w:val="20"/>
      </w:numPr>
      <w:spacing w:before="240"/>
      <w:outlineLvl w:val="1"/>
    </w:pPr>
    <w:rPr>
      <w:rFonts w:eastAsiaTheme="majorEastAsia" w:cstheme="majorBidi"/>
      <w:b/>
      <w:bCs/>
      <w:color w:val="000000" w:themeColor="text1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1A1B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71A1B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A1B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81818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71A1B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81818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A1B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A1B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A1B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A1B"/>
    <w:rPr>
      <w:rFonts w:eastAsiaTheme="majorEastAsia" w:cstheme="majorBidi"/>
      <w:b/>
      <w:bCs/>
      <w:color w:val="000000" w:themeColor="text1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71A1B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71A1B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171A1B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A1B"/>
    <w:rPr>
      <w:rFonts w:asciiTheme="majorHAnsi" w:eastAsiaTheme="majorEastAsia" w:hAnsiTheme="majorHAnsi" w:cstheme="majorBidi"/>
      <w:color w:val="181818" w:themeColor="text2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71A1B"/>
    <w:rPr>
      <w:rFonts w:asciiTheme="majorHAnsi" w:eastAsiaTheme="majorEastAsia" w:hAnsiTheme="majorHAnsi" w:cstheme="majorBidi"/>
      <w:i/>
      <w:iCs/>
      <w:color w:val="181818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A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A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A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71A1B"/>
    <w:pPr>
      <w:spacing w:after="200"/>
    </w:pPr>
    <w:rPr>
      <w:i/>
      <w:iCs/>
      <w:color w:val="212121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71A1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A1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A1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171A1B"/>
    <w:rPr>
      <w:color w:val="5A5A5A" w:themeColor="text1" w:themeTint="A5"/>
      <w:spacing w:val="10"/>
      <w:sz w:val="24"/>
    </w:rPr>
  </w:style>
  <w:style w:type="character" w:styleId="Siln">
    <w:name w:val="Strong"/>
    <w:basedOn w:val="Standardnpsmoodstavce"/>
    <w:uiPriority w:val="22"/>
    <w:qFormat/>
    <w:rsid w:val="00171A1B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171A1B"/>
    <w:rPr>
      <w:i/>
      <w:iCs/>
      <w:color w:val="auto"/>
    </w:rPr>
  </w:style>
  <w:style w:type="paragraph" w:styleId="Bezmezer">
    <w:name w:val="No Spacing"/>
    <w:uiPriority w:val="1"/>
    <w:qFormat/>
    <w:rsid w:val="00171A1B"/>
    <w:rPr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171A1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71A1B"/>
    <w:rPr>
      <w:i/>
      <w:iCs/>
      <w:color w:val="000000" w:themeColor="text1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A1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A1B"/>
    <w:rPr>
      <w:color w:val="000000" w:themeColor="text1"/>
      <w:sz w:val="24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171A1B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71A1B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171A1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171A1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71A1B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1A1B"/>
    <w:pPr>
      <w:ind w:left="431" w:hanging="431"/>
      <w:outlineLvl w:val="9"/>
    </w:pPr>
  </w:style>
  <w:style w:type="paragraph" w:styleId="Odstavecseseznamem">
    <w:name w:val="List Paragraph"/>
    <w:basedOn w:val="Normln"/>
    <w:uiPriority w:val="34"/>
    <w:qFormat/>
    <w:rsid w:val="00171A1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5BDC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B5BD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46D13"/>
    <w:rPr>
      <w:kern w:val="0"/>
      <w:sz w:val="20"/>
      <w:szCs w:val="20"/>
      <w:lang w:val="en-US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6D13"/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228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2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228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E2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228C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8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kom@rek.zc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fo/funding-tenders/opportunities/docs/2021-2027/common/guidance/how-to-complete-your-ethics-self-assessment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novacek@ntc.zc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táty">
  <a:themeElements>
    <a:clrScheme name="Citáty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táty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35BD-9316-40CD-8359-32B03F69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1763</Words>
  <Characters>10159</Characters>
  <Application>Microsoft Office Word</Application>
  <DocSecurity>0</DocSecurity>
  <Lines>203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Nováček</dc:creator>
  <cp:keywords/>
  <dc:description/>
  <cp:lastModifiedBy>Vít Nováček</cp:lastModifiedBy>
  <cp:revision>123</cp:revision>
  <dcterms:created xsi:type="dcterms:W3CDTF">2024-04-29T06:37:00Z</dcterms:created>
  <dcterms:modified xsi:type="dcterms:W3CDTF">2025-05-13T15:34:00Z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b2660e0c89978945cf0779931ae9186fc05c27402275faf020cea8f23cdb0e7f</vt:lpwstr>
  </property>
</Properties>
</file>